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C90" w:rsidRDefault="00A37C90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A37C90" w:rsidRDefault="00A37C90">
      <w:pPr>
        <w:pStyle w:val="ConsPlusNormal"/>
        <w:jc w:val="both"/>
        <w:outlineLvl w:val="0"/>
      </w:pPr>
    </w:p>
    <w:p w:rsidR="00A37C90" w:rsidRDefault="00A37C90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A37C90" w:rsidRDefault="00A37C90">
      <w:pPr>
        <w:pStyle w:val="ConsPlusTitle"/>
        <w:jc w:val="center"/>
      </w:pPr>
    </w:p>
    <w:p w:rsidR="00A37C90" w:rsidRDefault="00A37C90">
      <w:pPr>
        <w:pStyle w:val="ConsPlusTitle"/>
        <w:jc w:val="center"/>
      </w:pPr>
      <w:r>
        <w:t>ПОСТАНОВЛЕНИЕ</w:t>
      </w:r>
    </w:p>
    <w:p w:rsidR="00A37C90" w:rsidRDefault="00A37C90">
      <w:pPr>
        <w:pStyle w:val="ConsPlusTitle"/>
        <w:jc w:val="center"/>
      </w:pPr>
      <w:r>
        <w:t>от 27 марта 2023 г. N 486</w:t>
      </w:r>
    </w:p>
    <w:p w:rsidR="00A37C90" w:rsidRDefault="00A37C90">
      <w:pPr>
        <w:pStyle w:val="ConsPlusTitle"/>
        <w:jc w:val="center"/>
      </w:pPr>
    </w:p>
    <w:p w:rsidR="00A37C90" w:rsidRDefault="00A37C90">
      <w:pPr>
        <w:pStyle w:val="ConsPlusTitle"/>
        <w:jc w:val="center"/>
      </w:pPr>
      <w:r>
        <w:t>О ВНЕСЕНИИ ИЗМЕНЕНИЙ</w:t>
      </w:r>
    </w:p>
    <w:p w:rsidR="00A37C90" w:rsidRDefault="00A37C90">
      <w:pPr>
        <w:pStyle w:val="ConsPlusTitle"/>
        <w:jc w:val="center"/>
      </w:pPr>
      <w:r>
        <w:t>В НЕКОТОРЫЕ АКТЫ ПРАВИТЕЛЬСТВА РОССИЙСКОЙ ФЕДЕРАЦИИ</w:t>
      </w:r>
    </w:p>
    <w:p w:rsidR="00A37C90" w:rsidRDefault="00A37C90">
      <w:pPr>
        <w:pStyle w:val="ConsPlusNormal"/>
        <w:jc w:val="both"/>
      </w:pPr>
    </w:p>
    <w:p w:rsidR="00A37C90" w:rsidRDefault="00A37C90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A37C90" w:rsidRDefault="00A37C90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26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Федерации.</w:t>
      </w:r>
    </w:p>
    <w:p w:rsidR="00A37C90" w:rsidRDefault="00A37C90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20 апреля 2023 г.</w:t>
      </w:r>
    </w:p>
    <w:p w:rsidR="00A37C90" w:rsidRDefault="00A37C90">
      <w:pPr>
        <w:pStyle w:val="ConsPlusNormal"/>
        <w:jc w:val="both"/>
      </w:pPr>
    </w:p>
    <w:p w:rsidR="00A37C90" w:rsidRDefault="00A37C90">
      <w:pPr>
        <w:pStyle w:val="ConsPlusNormal"/>
        <w:jc w:val="right"/>
      </w:pPr>
      <w:r>
        <w:t>Председатель Правительства</w:t>
      </w:r>
    </w:p>
    <w:p w:rsidR="00A37C90" w:rsidRDefault="00A37C90">
      <w:pPr>
        <w:pStyle w:val="ConsPlusNormal"/>
        <w:jc w:val="right"/>
      </w:pPr>
      <w:r>
        <w:t>Российской Федерации</w:t>
      </w:r>
    </w:p>
    <w:p w:rsidR="00A37C90" w:rsidRDefault="00A37C90">
      <w:pPr>
        <w:pStyle w:val="ConsPlusNormal"/>
        <w:jc w:val="right"/>
      </w:pPr>
      <w:r>
        <w:t>М.МИШУСТИН</w:t>
      </w:r>
    </w:p>
    <w:p w:rsidR="00A37C90" w:rsidRDefault="00A37C90">
      <w:pPr>
        <w:pStyle w:val="ConsPlusNormal"/>
        <w:jc w:val="both"/>
      </w:pPr>
    </w:p>
    <w:p w:rsidR="00A37C90" w:rsidRDefault="00A37C90">
      <w:pPr>
        <w:pStyle w:val="ConsPlusNormal"/>
        <w:jc w:val="both"/>
      </w:pPr>
    </w:p>
    <w:p w:rsidR="00A37C90" w:rsidRDefault="00A37C90">
      <w:pPr>
        <w:pStyle w:val="ConsPlusNormal"/>
        <w:jc w:val="both"/>
      </w:pPr>
    </w:p>
    <w:p w:rsidR="00A37C90" w:rsidRDefault="00A37C90">
      <w:pPr>
        <w:pStyle w:val="ConsPlusNormal"/>
        <w:jc w:val="both"/>
      </w:pPr>
    </w:p>
    <w:p w:rsidR="00A37C90" w:rsidRDefault="00A37C90">
      <w:pPr>
        <w:pStyle w:val="ConsPlusNormal"/>
        <w:jc w:val="both"/>
      </w:pPr>
    </w:p>
    <w:p w:rsidR="00A37C90" w:rsidRDefault="00A37C90">
      <w:pPr>
        <w:pStyle w:val="ConsPlusNormal"/>
        <w:jc w:val="right"/>
        <w:outlineLvl w:val="0"/>
      </w:pPr>
      <w:r>
        <w:t>Утверждены</w:t>
      </w:r>
    </w:p>
    <w:p w:rsidR="00A37C90" w:rsidRDefault="00A37C90">
      <w:pPr>
        <w:pStyle w:val="ConsPlusNormal"/>
        <w:jc w:val="right"/>
      </w:pPr>
      <w:r>
        <w:t>постановлением Правительства</w:t>
      </w:r>
    </w:p>
    <w:p w:rsidR="00A37C90" w:rsidRDefault="00A37C90">
      <w:pPr>
        <w:pStyle w:val="ConsPlusNormal"/>
        <w:jc w:val="right"/>
      </w:pPr>
      <w:r>
        <w:t>Российской Федерации</w:t>
      </w:r>
    </w:p>
    <w:p w:rsidR="00A37C90" w:rsidRDefault="00A37C90">
      <w:pPr>
        <w:pStyle w:val="ConsPlusNormal"/>
        <w:jc w:val="right"/>
      </w:pPr>
      <w:r>
        <w:t>от 27 марта 2023 г. N 486</w:t>
      </w:r>
    </w:p>
    <w:p w:rsidR="00A37C90" w:rsidRDefault="00A37C90">
      <w:pPr>
        <w:pStyle w:val="ConsPlusNormal"/>
        <w:jc w:val="both"/>
      </w:pPr>
    </w:p>
    <w:p w:rsidR="00A37C90" w:rsidRDefault="00A37C90">
      <w:pPr>
        <w:pStyle w:val="ConsPlusTitle"/>
        <w:jc w:val="center"/>
      </w:pPr>
      <w:bookmarkStart w:id="0" w:name="P26"/>
      <w:bookmarkEnd w:id="0"/>
      <w:r>
        <w:t>ИЗМЕНЕНИЯ,</w:t>
      </w:r>
    </w:p>
    <w:p w:rsidR="00A37C90" w:rsidRDefault="00A37C90">
      <w:pPr>
        <w:pStyle w:val="ConsPlusTitle"/>
        <w:jc w:val="center"/>
      </w:pPr>
      <w:r>
        <w:t>КОТОРЫЕ ВНОСЯТСЯ В АКТЫ ПРАВИТЕЛЬСТВА РОССИЙСКОЙ ФЕДЕРАЦИИ</w:t>
      </w:r>
    </w:p>
    <w:p w:rsidR="00A37C90" w:rsidRDefault="00A37C90">
      <w:pPr>
        <w:pStyle w:val="ConsPlusNormal"/>
        <w:jc w:val="both"/>
      </w:pPr>
    </w:p>
    <w:p w:rsidR="00A37C90" w:rsidRDefault="00A37C90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 </w:t>
      </w:r>
      <w:hyperlink r:id="rId6">
        <w:r>
          <w:rPr>
            <w:color w:val="0000FF"/>
          </w:rPr>
          <w:t>перечне</w:t>
        </w:r>
      </w:hyperlink>
      <w:r>
        <w:t xml:space="preserve"> отдельных видов медицинских изделий, происходящих из иностранных государств, в отношении которых устанавливаются ограничения допуска для целей осуществления закупок для обеспечения государственных и муниципальных нужд, утвержденном постановлением Правительства Российской Федерации от 5 февраля 2015 г. N 102 "Об ограничениях и условиях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</w:t>
      </w:r>
      <w:proofErr w:type="gramEnd"/>
      <w:r>
        <w:t xml:space="preserve"> нужд" (Собрание законодательства Российской Федерации, 2015, N 6, ст. 979; 2019, N 27, ст. 3578; 2020, N 27, ст. 4245; 2021, N 11, ст. 1828; N 36, ст. 6406; 2023, N 3, ст. 569), исключить следующие позиции:</w:t>
      </w:r>
    </w:p>
    <w:p w:rsidR="00A37C90" w:rsidRDefault="00A37C9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6576"/>
      </w:tblGrid>
      <w:tr w:rsidR="00A37C90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"</w:t>
            </w:r>
            <w:hyperlink r:id="rId7">
              <w:r>
                <w:rPr>
                  <w:color w:val="0000FF"/>
                </w:rPr>
                <w:t>26.60.12.119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Анализаторы биохимические, в том числе автоматические</w:t>
            </w:r>
          </w:p>
        </w:tc>
      </w:tr>
      <w:tr w:rsidR="00A37C90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8">
              <w:r>
                <w:rPr>
                  <w:color w:val="0000FF"/>
                </w:rPr>
                <w:t>26.60.12.119</w:t>
              </w:r>
            </w:hyperlink>
          </w:p>
          <w:p w:rsidR="00A37C90" w:rsidRDefault="00A37C90">
            <w:pPr>
              <w:pStyle w:val="ConsPlusNormal"/>
            </w:pPr>
            <w:r>
              <w:t>26.60.12.123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Мониторы фетальные".</w:t>
            </w:r>
          </w:p>
        </w:tc>
      </w:tr>
    </w:tbl>
    <w:p w:rsidR="00A37C90" w:rsidRDefault="00A37C90">
      <w:pPr>
        <w:pStyle w:val="ConsPlusNormal"/>
        <w:jc w:val="both"/>
      </w:pPr>
    </w:p>
    <w:p w:rsidR="00A37C90" w:rsidRDefault="00A37C90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В </w:t>
      </w:r>
      <w:hyperlink r:id="rId9">
        <w:r>
          <w:rPr>
            <w:color w:val="0000FF"/>
          </w:rPr>
          <w:t>абзаце первом примечания 26</w:t>
        </w:r>
      </w:hyperlink>
      <w:r>
        <w:t xml:space="preserve"> к приложению к постановлению Правительства Российской Федерации от 17 июля 2015 г. N 719 "О подтверждении производства промышленной продукции на территории Российской Федерации" (Собрание законодательства Российской Федерации, 2015, N 30, ст. 4597) слова "в случае начисления баллов за выполнение соответствующей технологической операции признается радиоэлектронной продукцией первого </w:t>
      </w:r>
      <w:r>
        <w:lastRenderedPageBreak/>
        <w:t>уровня, в случае неначисления - радиоэлектронной продукцией второго уровня" заменить</w:t>
      </w:r>
      <w:proofErr w:type="gramEnd"/>
      <w:r>
        <w:t xml:space="preserve"> словами "в случае выполнения соответствующей технологической операции признается радиоэлектронной продукцией первого уровня, в случае невыполнения и применения в ее составе центрального процессора - радиоэлектронной продукцией второго уровня".</w:t>
      </w:r>
    </w:p>
    <w:p w:rsidR="00A37C90" w:rsidRDefault="00A37C90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В </w:t>
      </w:r>
      <w:hyperlink r:id="rId10">
        <w:r>
          <w:rPr>
            <w:color w:val="0000FF"/>
          </w:rPr>
          <w:t>подпункте "а" пункта 5</w:t>
        </w:r>
      </w:hyperlink>
      <w:r>
        <w:t xml:space="preserve">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Российской Федерации от 8 февраля 2017 г. N 145 "Об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</w:t>
      </w:r>
      <w:proofErr w:type="gramEnd"/>
      <w:r>
        <w:t xml:space="preserve"> обеспечения государственных и муниципальных нужд" (Собрание законодательства Российской Федерации, 2017, N 7, ст. 1084), слова "пункты 22 - 27" заменить словами "</w:t>
      </w:r>
      <w:hyperlink r:id="rId11">
        <w:r>
          <w:rPr>
            <w:color w:val="0000FF"/>
          </w:rPr>
          <w:t>пункты 22</w:t>
        </w:r>
      </w:hyperlink>
      <w:r>
        <w:t xml:space="preserve">, </w:t>
      </w:r>
      <w:hyperlink r:id="rId12">
        <w:r>
          <w:rPr>
            <w:color w:val="0000FF"/>
          </w:rPr>
          <w:t>23</w:t>
        </w:r>
      </w:hyperlink>
      <w:r>
        <w:t>".</w:t>
      </w:r>
    </w:p>
    <w:p w:rsidR="00A37C90" w:rsidRDefault="00A37C90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В </w:t>
      </w:r>
      <w:hyperlink r:id="rId13">
        <w:r>
          <w:rPr>
            <w:color w:val="0000FF"/>
          </w:rPr>
          <w:t>постановлении</w:t>
        </w:r>
      </w:hyperlink>
      <w:r>
        <w:t xml:space="preserve"> Правительства Российской Федерации от 10 июля 2019 г. N 878 "О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 г. N 925 и признании утратившими силу некоторых актов Правительства Российской Федерации" (Собрание законодательства</w:t>
      </w:r>
      <w:proofErr w:type="gramEnd"/>
      <w:r>
        <w:t xml:space="preserve"> </w:t>
      </w:r>
      <w:proofErr w:type="gramStart"/>
      <w:r>
        <w:t>Российской Федерации, 2019, N 29, ст. 4023; 2020, N 31, ст. 5192; 2021, N 36, ст. 6406; N 50, ст. 8596; 2022, N 47, ст. 8233):</w:t>
      </w:r>
      <w:proofErr w:type="gramEnd"/>
    </w:p>
    <w:p w:rsidR="00A37C90" w:rsidRDefault="00A37C90">
      <w:pPr>
        <w:pStyle w:val="ConsPlusNormal"/>
        <w:spacing w:before="220"/>
        <w:ind w:firstLine="540"/>
        <w:jc w:val="both"/>
      </w:pPr>
      <w:r>
        <w:t xml:space="preserve">а) </w:t>
      </w:r>
      <w:hyperlink r:id="rId14">
        <w:r>
          <w:rPr>
            <w:color w:val="0000FF"/>
          </w:rPr>
          <w:t>пункты 3</w:t>
        </w:r>
      </w:hyperlink>
      <w:r>
        <w:t xml:space="preserve"> и </w:t>
      </w:r>
      <w:hyperlink r:id="rId15">
        <w:r>
          <w:rPr>
            <w:color w:val="0000FF"/>
          </w:rPr>
          <w:t>3(1)</w:t>
        </w:r>
      </w:hyperlink>
      <w:r>
        <w:t xml:space="preserve"> изложить в следующей редакции:</w:t>
      </w:r>
    </w:p>
    <w:p w:rsidR="00A37C90" w:rsidRDefault="00A37C90">
      <w:pPr>
        <w:pStyle w:val="ConsPlusNormal"/>
        <w:spacing w:before="220"/>
        <w:ind w:firstLine="540"/>
        <w:jc w:val="both"/>
      </w:pPr>
      <w:r>
        <w:t xml:space="preserve">"3. </w:t>
      </w:r>
      <w:proofErr w:type="gramStart"/>
      <w:r>
        <w:t>Установить, что при осуществлении закупок радиоэлектронной продукции, включенной в перечень, за исключением установленного пунктом 3(1) настоящего постановления случая, заказчик отклоняет все заявки, содержащие предложения о поставке радиоэлектронной продукции, происходящей из иностранных государств (за исключением государств - членов Евразийского экономического союза), при условии, что на участие в закупке подана 1 (или более) удовлетворяющая требованиям извещения об осуществлении закупки, документации о закупке</w:t>
      </w:r>
      <w:proofErr w:type="gramEnd"/>
      <w:r>
        <w:t xml:space="preserve"> (в случае если Федеральным </w:t>
      </w:r>
      <w:hyperlink r:id="rId16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предусмотрена документация о закупке) заявка, содержащая предложение о поставке радиоэлектронной продукции, страной происхождения которой являются только государства - члены Евразийского экономического союза.</w:t>
      </w:r>
    </w:p>
    <w:p w:rsidR="00A37C90" w:rsidRDefault="00A37C90">
      <w:pPr>
        <w:pStyle w:val="ConsPlusNormal"/>
        <w:spacing w:before="220"/>
        <w:ind w:firstLine="540"/>
        <w:jc w:val="both"/>
      </w:pPr>
      <w:r>
        <w:t xml:space="preserve">3(1). </w:t>
      </w:r>
      <w:proofErr w:type="gramStart"/>
      <w:r>
        <w:t>В случае если в предмет одного контракта (одного лота) включена радиоэлектронная продукция, предусмотренная пунктами 5, 7 - 9, 13 (в части систем хранения данных), заказчик отклоняет все заявки, содержащие предложения о поставке радиоэлектронной продукции (за исключением содержащих предложение о поставке радиоэлектронной продукции первого уровня), при условии, что на участие в закупке подана 1 (или более) заявка, которая удовлетворяет требованиям извещения об</w:t>
      </w:r>
      <w:proofErr w:type="gramEnd"/>
      <w:r>
        <w:t xml:space="preserve"> </w:t>
      </w:r>
      <w:proofErr w:type="gramStart"/>
      <w:r>
        <w:t>осуществлении</w:t>
      </w:r>
      <w:proofErr w:type="gramEnd"/>
      <w:r>
        <w:t xml:space="preserve"> закупки, документации о закупке (в случае если Федеральным </w:t>
      </w:r>
      <w:hyperlink r:id="rId17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предусмотрена документация о закупке) и которая одновременно:</w:t>
      </w:r>
    </w:p>
    <w:p w:rsidR="00A37C90" w:rsidRDefault="00A37C90">
      <w:pPr>
        <w:pStyle w:val="ConsPlusNormal"/>
        <w:spacing w:before="220"/>
        <w:ind w:firstLine="540"/>
        <w:jc w:val="both"/>
      </w:pPr>
      <w:r>
        <w:t>содержит предложение о поставке соответствующей радиоэлектронной продукции только первого уровня;</w:t>
      </w:r>
    </w:p>
    <w:p w:rsidR="00A37C90" w:rsidRDefault="00A37C90">
      <w:pPr>
        <w:pStyle w:val="ConsPlusNormal"/>
        <w:spacing w:before="220"/>
        <w:ind w:firstLine="540"/>
        <w:jc w:val="both"/>
      </w:pPr>
      <w:r>
        <w:t>не содержит предложений о поставке прочей радиоэлектронной продукции, происходящей из иностранных государств (за исключением государств - членов Евразийского экономического союза), в случае если в предмет одного контракта (одного лота) включена иная радиоэлектронная продукция помимо радиоэлектронной продукции, указанной в абзаце первом настоящего пункта.</w:t>
      </w:r>
    </w:p>
    <w:p w:rsidR="00A37C90" w:rsidRDefault="00A37C90">
      <w:pPr>
        <w:pStyle w:val="ConsPlusNormal"/>
        <w:spacing w:before="220"/>
        <w:ind w:firstLine="540"/>
        <w:jc w:val="both"/>
      </w:pPr>
      <w:r>
        <w:t xml:space="preserve">При отсутствии заявки, соответствующей требованиям настоящего пункта, применяются </w:t>
      </w:r>
      <w:r>
        <w:lastRenderedPageBreak/>
        <w:t>ограничения допуска радиоэлектронной продукции, происходящей из иностранных государств (за исключением государств - членов Евразийского экономического союза), в соответствии с пунктом 3 настоящего постановления</w:t>
      </w:r>
      <w:proofErr w:type="gramStart"/>
      <w:r>
        <w:t>.";</w:t>
      </w:r>
      <w:proofErr w:type="gramEnd"/>
    </w:p>
    <w:p w:rsidR="00A37C90" w:rsidRDefault="00A37C90">
      <w:pPr>
        <w:pStyle w:val="ConsPlusNormal"/>
        <w:spacing w:before="220"/>
        <w:ind w:firstLine="540"/>
        <w:jc w:val="both"/>
      </w:pPr>
      <w:r>
        <w:t xml:space="preserve">б) </w:t>
      </w:r>
      <w:hyperlink r:id="rId18">
        <w:r>
          <w:rPr>
            <w:color w:val="0000FF"/>
          </w:rPr>
          <w:t>дополнить</w:t>
        </w:r>
      </w:hyperlink>
      <w:r>
        <w:t xml:space="preserve"> пунктами 3(2) и 3(3) следующего содержания:</w:t>
      </w:r>
    </w:p>
    <w:p w:rsidR="00A37C90" w:rsidRDefault="00A37C90">
      <w:pPr>
        <w:pStyle w:val="ConsPlusNormal"/>
        <w:spacing w:before="220"/>
        <w:ind w:firstLine="540"/>
        <w:jc w:val="both"/>
      </w:pPr>
      <w:r>
        <w:t>"3(2). Установить, что, за исключением случаев, установленных настоящим постановлением:</w:t>
      </w:r>
    </w:p>
    <w:p w:rsidR="00A37C90" w:rsidRDefault="00A37C90">
      <w:pPr>
        <w:pStyle w:val="ConsPlusNormal"/>
        <w:spacing w:before="220"/>
        <w:ind w:firstLine="540"/>
        <w:jc w:val="both"/>
      </w:pPr>
      <w:r>
        <w:t>подтверждением страны происхождения радиоэлектронной продукции является наличие сведений о такой продукции в реестре или евразийском реестре промышленных товаров государств - членов Евразийского экономического союза, правила формирования и ведения которого устанавливаются правом Евразийского экономического союза (далее - евразийский реестр промышленных товаров);</w:t>
      </w:r>
    </w:p>
    <w:p w:rsidR="00A37C90" w:rsidRDefault="00A37C90">
      <w:pPr>
        <w:pStyle w:val="ConsPlusNormal"/>
        <w:spacing w:before="220"/>
        <w:ind w:firstLine="540"/>
        <w:jc w:val="both"/>
      </w:pPr>
      <w:r>
        <w:t>подтверждением соответствия радиоэлектронной продукции первому уровню является наличие в реестровой записи из реестра или евразийского реестра промышленных товаров сведений о первом уровне радиоэлектронной продукции.</w:t>
      </w:r>
    </w:p>
    <w:p w:rsidR="00A37C90" w:rsidRDefault="00A37C90">
      <w:pPr>
        <w:pStyle w:val="ConsPlusNormal"/>
        <w:spacing w:before="220"/>
        <w:ind w:firstLine="540"/>
        <w:jc w:val="both"/>
      </w:pPr>
      <w:r>
        <w:t>3(3). Установить, что для подтверждения соответствия радиоэлектронной продукции требованиям, предусмотренным пунктом 3(2) настоящего постановления, участник закупки указывает (декларирует) в составе заявки на участие в закупке номер реестровой записи из реестра или евразийского реестра промышленных товаров, а для целей подтверждения первого уровня радиоэлектронной продукции - также сведения о первом уровне радиоэлектронной продукции.</w:t>
      </w:r>
    </w:p>
    <w:p w:rsidR="00A37C90" w:rsidRDefault="00A37C90">
      <w:pPr>
        <w:pStyle w:val="ConsPlusNormal"/>
        <w:spacing w:before="220"/>
        <w:ind w:firstLine="540"/>
        <w:jc w:val="both"/>
      </w:pPr>
      <w:r>
        <w:t>Номера реестровых записей из реестра не предоставляются при поставках вооружения, военной и специальной техники, принятых на вооружение, снабжение, в эксплуатацию, и (или) при поставках образцов вооружения, военной и специальной техники, разработанных в соответствии с конструкторской документацией с литерой не ниже "О</w:t>
      </w:r>
      <w:proofErr w:type="gramStart"/>
      <w:r>
        <w:t>1</w:t>
      </w:r>
      <w:proofErr w:type="gramEnd"/>
      <w:r>
        <w:t>". Информация о таких товарах не подлежит включению в реестр</w:t>
      </w:r>
      <w:proofErr w:type="gramStart"/>
      <w:r>
        <w:t>.";</w:t>
      </w:r>
      <w:proofErr w:type="gramEnd"/>
    </w:p>
    <w:p w:rsidR="00A37C90" w:rsidRDefault="00A37C90">
      <w:pPr>
        <w:pStyle w:val="ConsPlusNormal"/>
        <w:spacing w:before="220"/>
        <w:ind w:firstLine="540"/>
        <w:jc w:val="both"/>
      </w:pPr>
      <w:r>
        <w:t xml:space="preserve">в) в </w:t>
      </w:r>
      <w:hyperlink r:id="rId19">
        <w:r>
          <w:rPr>
            <w:color w:val="0000FF"/>
          </w:rPr>
          <w:t>пункте 6</w:t>
        </w:r>
      </w:hyperlink>
      <w:r>
        <w:t xml:space="preserve"> слова "включенной в реестр или евразийский реестр промышленных товаров" заменить словами "включенной в перечень";</w:t>
      </w:r>
    </w:p>
    <w:p w:rsidR="00A37C90" w:rsidRDefault="00A37C90">
      <w:pPr>
        <w:pStyle w:val="ConsPlusNormal"/>
        <w:spacing w:before="220"/>
        <w:ind w:firstLine="540"/>
        <w:jc w:val="both"/>
      </w:pPr>
      <w:r>
        <w:t xml:space="preserve">г) </w:t>
      </w:r>
      <w:hyperlink r:id="rId20">
        <w:r>
          <w:rPr>
            <w:color w:val="0000FF"/>
          </w:rPr>
          <w:t>пункт 8</w:t>
        </w:r>
      </w:hyperlink>
      <w:r>
        <w:t xml:space="preserve"> изложить в следующей редакции:</w:t>
      </w:r>
    </w:p>
    <w:p w:rsidR="00A37C90" w:rsidRDefault="00A37C90">
      <w:pPr>
        <w:pStyle w:val="ConsPlusNormal"/>
        <w:spacing w:before="220"/>
        <w:ind w:firstLine="540"/>
        <w:jc w:val="both"/>
      </w:pPr>
      <w:r>
        <w:t xml:space="preserve">"8. </w:t>
      </w:r>
      <w:proofErr w:type="gramStart"/>
      <w:r>
        <w:t>При исполнении контракта, который заключен по результатам определения поставщика (подрядчика, исполнителя) в соответствии с установленными настоящим постановлением ограничениями и которым предусмотрена поставка радиоэлектронной продукции, страной происхождения которой являются только государства - члены Евразийского экономического союза, не допускается замена такой радиоэлектронной продукции на радиоэлектронную продукцию, страной происхождения которой не являются государства - члены Евразийского экономического союза.</w:t>
      </w:r>
      <w:proofErr w:type="gramEnd"/>
      <w:r>
        <w:t xml:space="preserve"> При исполнении контракта, заключенного по результатам определения поставщика (подрядчика, исполнителя) в соответствии с пунктом 3(1) настоящего постановления, замена радиоэлектронной продукции первого уровня на радиоэлектронную продукцию, не соответствующую указанному требованию, не допускается</w:t>
      </w:r>
      <w:proofErr w:type="gramStart"/>
      <w:r>
        <w:t>.";</w:t>
      </w:r>
      <w:proofErr w:type="gramEnd"/>
    </w:p>
    <w:p w:rsidR="00A37C90" w:rsidRDefault="00A37C90">
      <w:pPr>
        <w:pStyle w:val="ConsPlusNormal"/>
        <w:spacing w:before="220"/>
        <w:ind w:firstLine="540"/>
        <w:jc w:val="both"/>
      </w:pPr>
      <w:r>
        <w:t xml:space="preserve">д) </w:t>
      </w:r>
      <w:hyperlink r:id="rId21">
        <w:r>
          <w:rPr>
            <w:color w:val="0000FF"/>
          </w:rPr>
          <w:t>пункт 9</w:t>
        </w:r>
      </w:hyperlink>
      <w:r>
        <w:t xml:space="preserve"> признать утратившим силу;</w:t>
      </w:r>
    </w:p>
    <w:p w:rsidR="00A37C90" w:rsidRDefault="00A37C90">
      <w:pPr>
        <w:pStyle w:val="ConsPlusNormal"/>
        <w:spacing w:before="220"/>
        <w:ind w:firstLine="540"/>
        <w:jc w:val="both"/>
      </w:pPr>
      <w:r>
        <w:t xml:space="preserve">е) в </w:t>
      </w:r>
      <w:hyperlink r:id="rId22">
        <w:r>
          <w:rPr>
            <w:color w:val="0000FF"/>
          </w:rPr>
          <w:t>Правилах</w:t>
        </w:r>
      </w:hyperlink>
      <w:r>
        <w:t xml:space="preserve"> формирования и ведения единого реестра российской радиоэлектронной продукции, утвержденных указанным постановлением:</w:t>
      </w:r>
    </w:p>
    <w:p w:rsidR="00A37C90" w:rsidRDefault="00A37C90">
      <w:pPr>
        <w:pStyle w:val="ConsPlusNormal"/>
        <w:spacing w:before="220"/>
        <w:ind w:firstLine="540"/>
        <w:jc w:val="both"/>
      </w:pPr>
      <w:hyperlink r:id="rId23">
        <w:r>
          <w:rPr>
            <w:color w:val="0000FF"/>
          </w:rPr>
          <w:t>пункт 3</w:t>
        </w:r>
      </w:hyperlink>
      <w:r>
        <w:t xml:space="preserve"> изложить в следующей редакции:</w:t>
      </w:r>
    </w:p>
    <w:p w:rsidR="00A37C90" w:rsidRDefault="00A37C90">
      <w:pPr>
        <w:pStyle w:val="ConsPlusNormal"/>
        <w:spacing w:before="220"/>
        <w:ind w:firstLine="540"/>
        <w:jc w:val="both"/>
      </w:pPr>
      <w:r>
        <w:t xml:space="preserve">"3. Формирование реестра осуществляется Министерством промышленности и торговли Российской Федерации в электронном виде путем формирования, изменения, исключения </w:t>
      </w:r>
      <w:r>
        <w:lastRenderedPageBreak/>
        <w:t>реестровых записей с использованием государственной информационной системы промышленности</w:t>
      </w:r>
      <w:proofErr w:type="gramStart"/>
      <w:r>
        <w:t>.";</w:t>
      </w:r>
      <w:proofErr w:type="gramEnd"/>
    </w:p>
    <w:p w:rsidR="00A37C90" w:rsidRDefault="00A37C90">
      <w:pPr>
        <w:pStyle w:val="ConsPlusNormal"/>
        <w:spacing w:before="220"/>
        <w:ind w:firstLine="540"/>
        <w:jc w:val="both"/>
      </w:pPr>
      <w:hyperlink r:id="rId24">
        <w:r>
          <w:rPr>
            <w:color w:val="0000FF"/>
          </w:rPr>
          <w:t>пункт 4</w:t>
        </w:r>
      </w:hyperlink>
      <w:r>
        <w:t xml:space="preserve"> дополнить подпунктом "м" следующего содержания:</w:t>
      </w:r>
    </w:p>
    <w:p w:rsidR="00A37C90" w:rsidRDefault="00A37C90">
      <w:pPr>
        <w:pStyle w:val="ConsPlusNormal"/>
        <w:spacing w:before="220"/>
        <w:ind w:firstLine="540"/>
        <w:jc w:val="both"/>
      </w:pPr>
      <w:r>
        <w:t>"м) сведения о первом уровне радиоэлектронной продукции или втором уровне радиоэлектронной продукции (при наличии соответствующих сведений в заключении о подтверждении производства)</w:t>
      </w:r>
      <w:proofErr w:type="gramStart"/>
      <w:r>
        <w:t>."</w:t>
      </w:r>
      <w:proofErr w:type="gramEnd"/>
      <w:r>
        <w:t>;</w:t>
      </w:r>
    </w:p>
    <w:p w:rsidR="00A37C90" w:rsidRDefault="00A37C90">
      <w:pPr>
        <w:pStyle w:val="ConsPlusNormal"/>
        <w:spacing w:before="220"/>
        <w:ind w:firstLine="540"/>
        <w:jc w:val="both"/>
      </w:pPr>
      <w:hyperlink r:id="rId25">
        <w:r>
          <w:rPr>
            <w:color w:val="0000FF"/>
          </w:rPr>
          <w:t>раздел I</w:t>
        </w:r>
      </w:hyperlink>
      <w:r>
        <w:t xml:space="preserve"> дополнить пунктами 4(1) - 4(5) следующего содержания:</w:t>
      </w:r>
    </w:p>
    <w:p w:rsidR="00A37C90" w:rsidRDefault="00A37C90">
      <w:pPr>
        <w:pStyle w:val="ConsPlusNormal"/>
        <w:spacing w:before="220"/>
        <w:ind w:firstLine="540"/>
        <w:jc w:val="both"/>
      </w:pPr>
      <w:r>
        <w:t xml:space="preserve">"4(1). В целях включения радиоэлектронной продукции в реестр (за исключением случая, если в соответствии с пунктом 5 настоящих Правил радиоэлектронная продукция включена в реестр в течение 5 рабочих дней со дня получения заключения о подтверждении </w:t>
      </w:r>
      <w:proofErr w:type="gramStart"/>
      <w:r>
        <w:t xml:space="preserve">производства) </w:t>
      </w:r>
      <w:proofErr w:type="gramEnd"/>
      <w:r>
        <w:t>заявитель направляет в Министерство промышленности и торговли Российской Федерации:</w:t>
      </w:r>
    </w:p>
    <w:p w:rsidR="00A37C90" w:rsidRDefault="00A37C90">
      <w:pPr>
        <w:pStyle w:val="ConsPlusNormal"/>
        <w:spacing w:before="220"/>
        <w:ind w:firstLine="540"/>
        <w:jc w:val="both"/>
      </w:pPr>
      <w:r>
        <w:t>заявление о включении радиоэлектронной продукции в реестр - в отношении радиоэлектронной продукции, за исключением телекоммуникационного оборудования;</w:t>
      </w:r>
    </w:p>
    <w:p w:rsidR="00A37C90" w:rsidRDefault="00A37C90">
      <w:pPr>
        <w:pStyle w:val="ConsPlusNormal"/>
        <w:spacing w:before="220"/>
        <w:ind w:firstLine="540"/>
        <w:jc w:val="both"/>
      </w:pPr>
      <w:r>
        <w:t>заявление о присвоении статуса телекоммуникационного оборудования российского происхождения и включении сведений о телекоммуникационном оборудовании в реестр (далее - заявление о присвоении статуса);</w:t>
      </w:r>
    </w:p>
    <w:p w:rsidR="00A37C90" w:rsidRDefault="00A37C90">
      <w:pPr>
        <w:pStyle w:val="ConsPlusNormal"/>
        <w:spacing w:before="220"/>
        <w:ind w:firstLine="540"/>
        <w:jc w:val="both"/>
      </w:pPr>
      <w:r>
        <w:t>заявление о подтверждении статуса телекоммуникационного оборудования российского происхождения (далее - заявление о подтверждении статуса).</w:t>
      </w:r>
    </w:p>
    <w:p w:rsidR="00A37C90" w:rsidRDefault="00A37C90">
      <w:pPr>
        <w:pStyle w:val="ConsPlusNormal"/>
        <w:spacing w:before="220"/>
        <w:ind w:firstLine="540"/>
        <w:jc w:val="both"/>
      </w:pPr>
      <w:r>
        <w:t>Заявление о включении радиоэлектронной продукции в реестр, заявление о присвоении статуса либо заявление о подтверждении статуса (далее - заявление) направляется в электронном виде посредством заполнения электронного средства формирования заявления с использованием государственной информационной системы промышленности. Заявление подписывается усиленной квалифицированной электронной подписью лица, имеющего право действовать от имени организации (индивидуального предпринимателя). Отправленному заявлению в государственной информационной системе промышленности присваивается регистрационный номер.</w:t>
      </w:r>
    </w:p>
    <w:p w:rsidR="00A37C90" w:rsidRDefault="00A37C90">
      <w:pPr>
        <w:pStyle w:val="ConsPlusNormal"/>
        <w:spacing w:before="220"/>
        <w:ind w:firstLine="540"/>
        <w:jc w:val="both"/>
      </w:pPr>
      <w:r>
        <w:t>4(2). В заявлении указываются:</w:t>
      </w:r>
    </w:p>
    <w:p w:rsidR="00A37C90" w:rsidRDefault="00A37C90">
      <w:pPr>
        <w:pStyle w:val="ConsPlusNormal"/>
        <w:spacing w:before="220"/>
        <w:ind w:firstLine="540"/>
        <w:jc w:val="both"/>
      </w:pPr>
      <w:r>
        <w:t>а) сведения о заявителе:</w:t>
      </w:r>
    </w:p>
    <w:p w:rsidR="00A37C90" w:rsidRDefault="00A37C90">
      <w:pPr>
        <w:pStyle w:val="ConsPlusNormal"/>
        <w:spacing w:before="220"/>
        <w:ind w:firstLine="540"/>
        <w:jc w:val="both"/>
      </w:pPr>
      <w:proofErr w:type="gramStart"/>
      <w:r>
        <w:t>наименование заявителя (для юридического лица - полное наименование, для индивидуального предпринимателя - фамилия, имя, отчество (при наличии);</w:t>
      </w:r>
      <w:proofErr w:type="gramEnd"/>
    </w:p>
    <w:p w:rsidR="00A37C90" w:rsidRDefault="00A37C90">
      <w:pPr>
        <w:pStyle w:val="ConsPlusNormal"/>
        <w:spacing w:before="220"/>
        <w:ind w:firstLine="540"/>
        <w:jc w:val="both"/>
      </w:pPr>
      <w:r>
        <w:t>идентификационный номер налогоплательщика;</w:t>
      </w:r>
    </w:p>
    <w:p w:rsidR="00A37C90" w:rsidRDefault="00A37C90">
      <w:pPr>
        <w:pStyle w:val="ConsPlusNormal"/>
        <w:spacing w:before="220"/>
        <w:ind w:firstLine="540"/>
        <w:jc w:val="both"/>
      </w:pPr>
      <w:r>
        <w:t>основной государственный регистрационный номер юридического лица либо основной государственный регистрационный номер индивидуального предпринимателя;</w:t>
      </w:r>
    </w:p>
    <w:p w:rsidR="00A37C90" w:rsidRDefault="00A37C90">
      <w:pPr>
        <w:pStyle w:val="ConsPlusNormal"/>
        <w:spacing w:before="220"/>
        <w:ind w:firstLine="540"/>
        <w:jc w:val="both"/>
      </w:pPr>
      <w:r>
        <w:t>адрес юридического лица, адрес регистрации по месту пребывания либо по месту жительства индивидуального предпринимателя;</w:t>
      </w:r>
    </w:p>
    <w:p w:rsidR="00A37C90" w:rsidRDefault="00A37C90">
      <w:pPr>
        <w:pStyle w:val="ConsPlusNormal"/>
        <w:spacing w:before="220"/>
        <w:ind w:firstLine="540"/>
        <w:jc w:val="both"/>
      </w:pPr>
      <w:r>
        <w:t>адрес сайта заявителя в информационно-телекоммуникационной сети "Интернет", на котором содержится описание технических и функциональных характеристик радиоэлектронной продукции;</w:t>
      </w:r>
    </w:p>
    <w:p w:rsidR="00A37C90" w:rsidRDefault="00A37C90">
      <w:pPr>
        <w:pStyle w:val="ConsPlusNormal"/>
        <w:spacing w:before="220"/>
        <w:ind w:firstLine="540"/>
        <w:jc w:val="both"/>
      </w:pPr>
      <w:r>
        <w:t>б) сведения о радиоэлектронной продукции:</w:t>
      </w:r>
    </w:p>
    <w:p w:rsidR="00A37C90" w:rsidRDefault="00A37C90">
      <w:pPr>
        <w:pStyle w:val="ConsPlusNormal"/>
        <w:spacing w:before="220"/>
        <w:ind w:firstLine="540"/>
        <w:jc w:val="both"/>
      </w:pPr>
      <w:r>
        <w:t>наименование радиоэлектронной продукции;</w:t>
      </w:r>
    </w:p>
    <w:p w:rsidR="00A37C90" w:rsidRDefault="00A37C90">
      <w:pPr>
        <w:pStyle w:val="ConsPlusNormal"/>
        <w:spacing w:before="220"/>
        <w:ind w:firstLine="540"/>
        <w:jc w:val="both"/>
      </w:pPr>
      <w:r>
        <w:lastRenderedPageBreak/>
        <w:t xml:space="preserve">код в соответствии с Общероссийским </w:t>
      </w:r>
      <w:hyperlink r:id="rId26">
        <w:r>
          <w:rPr>
            <w:color w:val="0000FF"/>
          </w:rPr>
          <w:t>классификатором</w:t>
        </w:r>
      </w:hyperlink>
      <w:r>
        <w:t xml:space="preserve"> продукции по видам экономической деятельности </w:t>
      </w:r>
      <w:proofErr w:type="gramStart"/>
      <w:r>
        <w:t>ОК</w:t>
      </w:r>
      <w:proofErr w:type="gramEnd"/>
      <w:r>
        <w:t xml:space="preserve"> 034-2014 (КПЕС 2008);</w:t>
      </w:r>
    </w:p>
    <w:p w:rsidR="00A37C90" w:rsidRDefault="00A37C90">
      <w:pPr>
        <w:pStyle w:val="ConsPlusNormal"/>
        <w:spacing w:before="220"/>
        <w:ind w:firstLine="540"/>
        <w:jc w:val="both"/>
      </w:pPr>
      <w:proofErr w:type="gramStart"/>
      <w:r>
        <w:t xml:space="preserve">код позиции каталога товаров, работ, услуг для обеспечения государственных и муниципальных нужд (при наличии), формирование и ведение которого осуществляются в соответствии с </w:t>
      </w:r>
      <w:hyperlink r:id="rId27">
        <w:r>
          <w:rPr>
            <w:color w:val="0000FF"/>
          </w:rPr>
          <w:t>Правилами</w:t>
        </w:r>
      </w:hyperlink>
      <w:r>
        <w:t xml:space="preserve">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</w:t>
      </w:r>
      <w:hyperlink r:id="rId28">
        <w:r>
          <w:rPr>
            <w:color w:val="0000FF"/>
          </w:rPr>
          <w:t>Правилами</w:t>
        </w:r>
      </w:hyperlink>
      <w:r>
        <w:t xml:space="preserve"> использования каталога товаров, работ, услуг для обеспечения государственных и муниципальных нужд, утвержденными постановлением Правительства Российской</w:t>
      </w:r>
      <w:proofErr w:type="gramEnd"/>
      <w:r>
        <w:t xml:space="preserve"> Федерации от 8 февраля 2017 г. N 145 "Об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и муниципальных нужд";</w:t>
      </w:r>
    </w:p>
    <w:p w:rsidR="00A37C90" w:rsidRDefault="00A37C90">
      <w:pPr>
        <w:pStyle w:val="ConsPlusNormal"/>
        <w:spacing w:before="220"/>
        <w:ind w:firstLine="540"/>
        <w:jc w:val="both"/>
      </w:pPr>
      <w:r>
        <w:t>описание технических, функциональных и эксплуатационных характеристик радиоэлектронной продукции, в отношении телекоммуникационного оборудования - также сведения об области применения такого оборудования;</w:t>
      </w:r>
    </w:p>
    <w:p w:rsidR="00A37C90" w:rsidRDefault="00A37C90">
      <w:pPr>
        <w:pStyle w:val="ConsPlusNormal"/>
        <w:spacing w:before="220"/>
        <w:ind w:firstLine="540"/>
        <w:jc w:val="both"/>
      </w:pPr>
      <w:r>
        <w:t>наименования и реквизиты (дата, номер) документов, устанавливающих технические требования к производимой радиоэлектронной продукции (технические условия, стандарт организации, технологический регламент, национальный стандарт или иные документы), а в случае направления заявления о присвоении статуса - также наименования и реквизиты (дата, номер) конструкторских документов, в соответствии с которыми осуществляется изготовление радиоэлектронной продукции;</w:t>
      </w:r>
    </w:p>
    <w:p w:rsidR="00A37C90" w:rsidRDefault="00A37C90">
      <w:pPr>
        <w:pStyle w:val="ConsPlusNormal"/>
        <w:spacing w:before="220"/>
        <w:ind w:firstLine="540"/>
        <w:jc w:val="both"/>
      </w:pPr>
      <w:r>
        <w:t>сведения о распределении процессов разработки, производства и (или) организации технической поддержки телекоммуникационного оборудования на территории Российской Федерации - для заявления о присвоении статуса в случае обращения с таким заявлением от группы организаций;</w:t>
      </w:r>
    </w:p>
    <w:p w:rsidR="00A37C90" w:rsidRDefault="00A37C90">
      <w:pPr>
        <w:pStyle w:val="ConsPlusNormal"/>
        <w:spacing w:before="220"/>
        <w:ind w:firstLine="540"/>
        <w:jc w:val="both"/>
      </w:pPr>
      <w:r>
        <w:t>изменения в сведениях, указанных в пункте 14 настоящих Правил (при наличии), - для заявления о подтверждении статуса;</w:t>
      </w:r>
    </w:p>
    <w:p w:rsidR="00A37C90" w:rsidRDefault="00A37C90">
      <w:pPr>
        <w:pStyle w:val="ConsPlusNormal"/>
        <w:spacing w:before="220"/>
        <w:ind w:firstLine="540"/>
        <w:jc w:val="both"/>
      </w:pPr>
      <w:r>
        <w:t>фотоизображение радиоэлектронной продукции.</w:t>
      </w:r>
    </w:p>
    <w:p w:rsidR="00A37C90" w:rsidRDefault="00A37C90">
      <w:pPr>
        <w:pStyle w:val="ConsPlusNormal"/>
        <w:spacing w:before="220"/>
        <w:ind w:firstLine="540"/>
        <w:jc w:val="both"/>
      </w:pPr>
      <w:r>
        <w:t>4(3). К заявлению прилагаются:</w:t>
      </w:r>
    </w:p>
    <w:p w:rsidR="00A37C90" w:rsidRDefault="00A37C90">
      <w:pPr>
        <w:pStyle w:val="ConsPlusNormal"/>
        <w:spacing w:before="220"/>
        <w:ind w:firstLine="540"/>
        <w:jc w:val="both"/>
      </w:pPr>
      <w:r>
        <w:t>а) в случае направления заявления о включении радиоэлектронной продукции в реестр в соответствии с подпунктом "а" пункта 4(1) настоящих Правил - заключение о подтверждении производства;</w:t>
      </w:r>
    </w:p>
    <w:p w:rsidR="00A37C90" w:rsidRDefault="00A37C90">
      <w:pPr>
        <w:pStyle w:val="ConsPlusNormal"/>
        <w:spacing w:before="220"/>
        <w:ind w:firstLine="540"/>
        <w:jc w:val="both"/>
      </w:pPr>
      <w:r>
        <w:t>б) в случае направления заявления о присвоении статуса в соответствии с подпунктом "б" пункта 4(1) настоящих Правил - документы, предусмотренные пунктами 15 - 26 настоящих Правил (за исключением случая, установленного пунктом 27 настоящих Правил);</w:t>
      </w:r>
    </w:p>
    <w:p w:rsidR="00A37C90" w:rsidRDefault="00A37C90">
      <w:pPr>
        <w:pStyle w:val="ConsPlusNormal"/>
        <w:spacing w:before="220"/>
        <w:ind w:firstLine="540"/>
        <w:jc w:val="both"/>
      </w:pPr>
      <w:proofErr w:type="gramStart"/>
      <w:r>
        <w:t>в) в случае направления заявления о подтверждении статуса в соответствии с подпунктом "в" пункта 4(1) настоящих Правил - документы, предусмотренные пунктами 15 - 26 настоящих Правил (за исключением случая, установленного пунктом 27 настоящих Правил), а также справка об объеме производства телекоммуникационного оборудования, документы, подтверждающие производство телекоммуникационного оборудования, обладающего статусом телекоммуникационного оборудования российского происхождения, в течение 1 года, предшествующего месяцу обращения с</w:t>
      </w:r>
      <w:proofErr w:type="gramEnd"/>
      <w:r>
        <w:t xml:space="preserve"> заявлением о подтверждении статуса.</w:t>
      </w:r>
    </w:p>
    <w:p w:rsidR="00A37C90" w:rsidRDefault="00A37C90">
      <w:pPr>
        <w:pStyle w:val="ConsPlusNormal"/>
        <w:spacing w:before="220"/>
        <w:ind w:firstLine="540"/>
        <w:jc w:val="both"/>
      </w:pPr>
      <w:r>
        <w:t xml:space="preserve">Прилагаемые к заявлению документы должны быть составлены на русском языке. Указанные документы могут быть составлены на иностранном языке, если они сопровождаются точным, нотариально заверенным переводом на русский язык (в случаях, предусмотренных </w:t>
      </w:r>
      <w:r>
        <w:lastRenderedPageBreak/>
        <w:t>законодательством Российской Федерации, на документах должен быть проставлен апостиль компетентного органа государства, в котором этот документ был составлен).</w:t>
      </w:r>
    </w:p>
    <w:p w:rsidR="00A37C90" w:rsidRDefault="00A37C90">
      <w:pPr>
        <w:pStyle w:val="ConsPlusNormal"/>
        <w:spacing w:before="220"/>
        <w:ind w:firstLine="540"/>
        <w:jc w:val="both"/>
      </w:pPr>
      <w:r>
        <w:t xml:space="preserve">В случае отсутствия технической возможности подачи и </w:t>
      </w:r>
      <w:proofErr w:type="gramStart"/>
      <w:r>
        <w:t>рассмотрения</w:t>
      </w:r>
      <w:proofErr w:type="gramEnd"/>
      <w:r>
        <w:t xml:space="preserve"> прилагаемых к заявлению о присвоении статуса или заявлению о подтверждении статуса документов с использованием государственной информационной системы промышленности представление таких документов осуществляется на бумажных или электронных носителях, подписанных соответственно собственноручной или усиленной квалифицированной электронной подписью руководителя организации (индивидуального предпринимателя) либо уполномоченного лица с приложением доверенности, подписанной руководителем организации (индивидуальным предпринимателем).</w:t>
      </w:r>
    </w:p>
    <w:p w:rsidR="00A37C90" w:rsidRDefault="00A37C90">
      <w:pPr>
        <w:pStyle w:val="ConsPlusNormal"/>
        <w:spacing w:before="220"/>
        <w:ind w:firstLine="540"/>
        <w:jc w:val="both"/>
      </w:pPr>
      <w:r>
        <w:t xml:space="preserve">4(4). </w:t>
      </w:r>
      <w:proofErr w:type="gramStart"/>
      <w:r>
        <w:t>В целях внесения изменений в реестровую запись заявитель направляет в Министерство промышленности и торговли Российской Федерации заявление о внесении изменений в реестровую запись в электронном виде посредством заполнения электронного средства формирования такого заявления с использованием государственной информационной системы промышленности, которое подписывается усиленной квалифицированной электронной подписью лица, имеющего право действовать от имени организации.</w:t>
      </w:r>
      <w:proofErr w:type="gramEnd"/>
      <w:r>
        <w:t xml:space="preserve"> Отправленному заявлению о внесении изменений в реестровую запись в государственной информационной системе промышленности присваивается регистрационный номер.</w:t>
      </w:r>
    </w:p>
    <w:p w:rsidR="00A37C90" w:rsidRDefault="00A37C90">
      <w:pPr>
        <w:pStyle w:val="ConsPlusNormal"/>
        <w:spacing w:before="220"/>
        <w:ind w:firstLine="540"/>
        <w:jc w:val="both"/>
      </w:pPr>
      <w:r>
        <w:t>В заявлении о внесении изменений в реестровую запись указываются сведения, установленные подпунктом "а" пункта 4(2) настоящих Правил, действующий номер реестровой записи, а также сведения реестровой записи, которые подлежат изменению, с приложением к такому заявлению документов, подтверждающих вносимые изменения.</w:t>
      </w:r>
    </w:p>
    <w:p w:rsidR="00A37C90" w:rsidRDefault="00A37C90">
      <w:pPr>
        <w:pStyle w:val="ConsPlusNormal"/>
        <w:spacing w:before="220"/>
        <w:ind w:firstLine="540"/>
        <w:jc w:val="both"/>
      </w:pPr>
      <w:r>
        <w:t>4(5). Заявитель информируется о ходе рассмотрения заявления с использованием государственной информационной системы промышленности</w:t>
      </w:r>
      <w:proofErr w:type="gramStart"/>
      <w:r>
        <w:t>.";</w:t>
      </w:r>
    </w:p>
    <w:proofErr w:type="gramEnd"/>
    <w:p w:rsidR="00A37C90" w:rsidRDefault="00A37C90">
      <w:pPr>
        <w:pStyle w:val="ConsPlusNormal"/>
        <w:spacing w:before="220"/>
        <w:ind w:firstLine="540"/>
        <w:jc w:val="both"/>
      </w:pPr>
      <w:r>
        <w:fldChar w:fldCharType="begin"/>
      </w:r>
      <w:r>
        <w:instrText xml:space="preserve"> HYPERLINK "consultantplus://offline/ref=B7E04B8F5BC345C22463EADCAE81D93CF5C01317A0663D58FEE589F49F2922E9E4FE2D741C0B5872906C137564B8E5C50C74AC395F95BE2Bf3C2L" \h </w:instrText>
      </w:r>
      <w:r>
        <w:fldChar w:fldCharType="separate"/>
      </w:r>
      <w:r>
        <w:rPr>
          <w:color w:val="0000FF"/>
        </w:rPr>
        <w:t>наименование</w:t>
      </w:r>
      <w:r>
        <w:rPr>
          <w:color w:val="0000FF"/>
        </w:rPr>
        <w:fldChar w:fldCharType="end"/>
      </w:r>
      <w:r>
        <w:t xml:space="preserve"> раздела II изложить в следующей редакции:</w:t>
      </w:r>
    </w:p>
    <w:p w:rsidR="00A37C90" w:rsidRDefault="00A37C90">
      <w:pPr>
        <w:pStyle w:val="ConsPlusNormal"/>
        <w:jc w:val="both"/>
      </w:pPr>
    </w:p>
    <w:p w:rsidR="00A37C90" w:rsidRDefault="00A37C90">
      <w:pPr>
        <w:pStyle w:val="ConsPlusNormal"/>
        <w:jc w:val="center"/>
      </w:pPr>
      <w:r>
        <w:t>"II. Порядок включения радиоэлектронной продукции</w:t>
      </w:r>
    </w:p>
    <w:p w:rsidR="00A37C90" w:rsidRDefault="00A37C90">
      <w:pPr>
        <w:pStyle w:val="ConsPlusNormal"/>
        <w:jc w:val="center"/>
      </w:pPr>
      <w:r>
        <w:t>(за исключением телекоммуникационного оборудования)</w:t>
      </w:r>
    </w:p>
    <w:p w:rsidR="00A37C90" w:rsidRDefault="00A37C90">
      <w:pPr>
        <w:pStyle w:val="ConsPlusNormal"/>
        <w:jc w:val="center"/>
      </w:pPr>
      <w:r>
        <w:t>в реестр, внесения изменений в реестровую запись</w:t>
      </w:r>
    </w:p>
    <w:p w:rsidR="00A37C90" w:rsidRDefault="00A37C90">
      <w:pPr>
        <w:pStyle w:val="ConsPlusNormal"/>
        <w:jc w:val="center"/>
      </w:pPr>
      <w:r>
        <w:t>и ее исключения из реестра";</w:t>
      </w:r>
    </w:p>
    <w:p w:rsidR="00A37C90" w:rsidRDefault="00A37C90">
      <w:pPr>
        <w:pStyle w:val="ConsPlusNormal"/>
        <w:jc w:val="both"/>
      </w:pPr>
    </w:p>
    <w:p w:rsidR="00A37C90" w:rsidRDefault="00A37C90">
      <w:pPr>
        <w:pStyle w:val="ConsPlusNormal"/>
        <w:ind w:firstLine="540"/>
        <w:jc w:val="both"/>
      </w:pPr>
      <w:hyperlink r:id="rId29">
        <w:r>
          <w:rPr>
            <w:color w:val="0000FF"/>
          </w:rPr>
          <w:t>пункты 5</w:t>
        </w:r>
      </w:hyperlink>
      <w:r>
        <w:t xml:space="preserve"> и </w:t>
      </w:r>
      <w:hyperlink r:id="rId30">
        <w:r>
          <w:rPr>
            <w:color w:val="0000FF"/>
          </w:rPr>
          <w:t>6</w:t>
        </w:r>
      </w:hyperlink>
      <w:r>
        <w:t xml:space="preserve"> изложить в следующей редакции:</w:t>
      </w:r>
    </w:p>
    <w:p w:rsidR="00A37C90" w:rsidRDefault="00A37C90">
      <w:pPr>
        <w:pStyle w:val="ConsPlusNormal"/>
        <w:spacing w:before="220"/>
        <w:ind w:firstLine="540"/>
        <w:jc w:val="both"/>
      </w:pPr>
      <w:r>
        <w:t xml:space="preserve">"5. </w:t>
      </w:r>
      <w:proofErr w:type="gramStart"/>
      <w:r>
        <w:t>Включение радиоэлектронной продукции, за исключением телекоммуникационного оборудования (далее в настоящем разделе - радиоэлектронная продукция), в реестр или внесение изменений в реестровую запись осуществляется Министерством промышленности и торговли Российской Федерации на основании заявления о включении радиоэлектронной продукции в реестр или заявления о внесении изменений в реестровую запись, направленных заявителем в порядке, установленном пунктами 4(1) - 4(3) или пунктом 4(4) настоящих</w:t>
      </w:r>
      <w:proofErr w:type="gramEnd"/>
      <w:r>
        <w:t xml:space="preserve"> Правил соответственно. В случае наличия технической возможности включение радиоэлектронной продукции в реестр осуществляется Министерством промышленности и торговли Российской Федерации в течение 5 рабочих дней со дня выдачи заключения о подтверждении производства без соответствующего заявления.</w:t>
      </w:r>
    </w:p>
    <w:p w:rsidR="00A37C90" w:rsidRDefault="00A37C90">
      <w:pPr>
        <w:pStyle w:val="ConsPlusNormal"/>
        <w:spacing w:before="220"/>
        <w:ind w:firstLine="540"/>
        <w:jc w:val="both"/>
      </w:pPr>
      <w:r>
        <w:t>Министерство промышленности и торговли Российской Федерации в течение 15 рабочих дней со дня поступления заявления о включении радиоэлектронной продукции в реестр или заявления о внесении изменений в реестровую запись осуществляет проверку полноты и достоверности изложенных в нем сведений, а также комплектности прилагаемых к нему документов.</w:t>
      </w:r>
    </w:p>
    <w:p w:rsidR="00A37C90" w:rsidRDefault="00A37C90">
      <w:pPr>
        <w:pStyle w:val="ConsPlusNormal"/>
        <w:spacing w:before="220"/>
        <w:ind w:firstLine="540"/>
        <w:jc w:val="both"/>
      </w:pPr>
      <w:r>
        <w:lastRenderedPageBreak/>
        <w:t>6. Министерство промышленности и торговли Российской Федерации в течение 3 рабочих дней со дня окончания проведенной в соответствии с пунктом 5 настоящих Правил проверки:</w:t>
      </w:r>
    </w:p>
    <w:p w:rsidR="00A37C90" w:rsidRDefault="00A37C90">
      <w:pPr>
        <w:pStyle w:val="ConsPlusNormal"/>
        <w:spacing w:before="220"/>
        <w:ind w:firstLine="540"/>
        <w:jc w:val="both"/>
      </w:pPr>
      <w:r>
        <w:t>а) включает радиоэлектронную продукцию в реестр или вносит изменения в реестровую запись;</w:t>
      </w:r>
    </w:p>
    <w:p w:rsidR="00A37C90" w:rsidRDefault="00A37C90">
      <w:pPr>
        <w:pStyle w:val="ConsPlusNormal"/>
        <w:spacing w:before="220"/>
        <w:ind w:firstLine="540"/>
        <w:jc w:val="both"/>
      </w:pPr>
      <w:r>
        <w:t>б) возвращает заявление на доработку с указанием причины возврата;</w:t>
      </w:r>
    </w:p>
    <w:p w:rsidR="00A37C90" w:rsidRDefault="00A37C90">
      <w:pPr>
        <w:pStyle w:val="ConsPlusNormal"/>
        <w:spacing w:before="220"/>
        <w:ind w:firstLine="540"/>
        <w:jc w:val="both"/>
      </w:pPr>
      <w:r>
        <w:t>в) отказывает во включении радиоэлектронной продукции в реестр или во внесении изменений в реестровую запись с указанием причин отказа</w:t>
      </w:r>
      <w:proofErr w:type="gramStart"/>
      <w:r>
        <w:t>.";</w:t>
      </w:r>
      <w:proofErr w:type="gramEnd"/>
    </w:p>
    <w:p w:rsidR="00A37C90" w:rsidRDefault="00A37C90">
      <w:pPr>
        <w:pStyle w:val="ConsPlusNormal"/>
        <w:spacing w:before="220"/>
        <w:ind w:firstLine="540"/>
        <w:jc w:val="both"/>
      </w:pPr>
      <w:hyperlink r:id="rId31">
        <w:r>
          <w:rPr>
            <w:color w:val="0000FF"/>
          </w:rPr>
          <w:t>дополнить</w:t>
        </w:r>
      </w:hyperlink>
      <w:r>
        <w:t xml:space="preserve"> пунктами 6(1) и 6(2) следующего содержания:</w:t>
      </w:r>
    </w:p>
    <w:p w:rsidR="00A37C90" w:rsidRDefault="00A37C90">
      <w:pPr>
        <w:pStyle w:val="ConsPlusNormal"/>
        <w:spacing w:before="220"/>
        <w:ind w:firstLine="540"/>
        <w:jc w:val="both"/>
      </w:pPr>
      <w:r>
        <w:t xml:space="preserve">"6(1). </w:t>
      </w:r>
      <w:proofErr w:type="gramStart"/>
      <w:r>
        <w:t>Министерство промышленности и торговли Российской Федерации возвращает заявление о включении радиоэлектронной продукции в реестр или заявление о внесении изменений в реестровую запись на доработку в случае неполноты сведений, изложенных в соответствующем заявлении, а также их несоответствия сведениям и документам, предусмотренным пунктами 4(2), 4(3) или пунктом 4(4) настоящих Правил соответственно.</w:t>
      </w:r>
      <w:proofErr w:type="gramEnd"/>
    </w:p>
    <w:p w:rsidR="00A37C90" w:rsidRDefault="00A37C90">
      <w:pPr>
        <w:pStyle w:val="ConsPlusNormal"/>
        <w:spacing w:before="220"/>
        <w:ind w:firstLine="540"/>
        <w:jc w:val="both"/>
      </w:pPr>
      <w:r>
        <w:t>Доработанное по замечаниям заявление о включении радиоэлектронной продукции в реестр или заявление о внесении изменений в реестровую запись может быть представлено с учетом устранения замечаний через государственную информационную систему промышленности. Министерство промышленности и торговли Российской Федерации осуществляет проверку соответствующего доработанного заявления в срок, указанный в абзаце втором пункта 5 настоящих Правил.</w:t>
      </w:r>
    </w:p>
    <w:p w:rsidR="00A37C90" w:rsidRDefault="00A37C90">
      <w:pPr>
        <w:pStyle w:val="ConsPlusNormal"/>
        <w:spacing w:before="220"/>
        <w:ind w:firstLine="540"/>
        <w:jc w:val="both"/>
      </w:pPr>
      <w:r>
        <w:t>6(2). Министерство промышленности и торговли Российской Федерации отказывает во включении радиоэлектронной продукции в реестр или во внесении изменений в реестровую запись в следующих случаях:</w:t>
      </w:r>
    </w:p>
    <w:p w:rsidR="00A37C90" w:rsidRDefault="00A37C90">
      <w:pPr>
        <w:pStyle w:val="ConsPlusNormal"/>
        <w:spacing w:before="220"/>
        <w:ind w:firstLine="540"/>
        <w:jc w:val="both"/>
      </w:pPr>
      <w:r>
        <w:t>а) по результатам проверки заявления о включении радиоэлектронной продукции в реестр или во внесении изменений в реестровую запись выявлена недостоверная информация;</w:t>
      </w:r>
    </w:p>
    <w:p w:rsidR="00A37C90" w:rsidRDefault="00A37C90">
      <w:pPr>
        <w:pStyle w:val="ConsPlusNormal"/>
        <w:spacing w:before="220"/>
        <w:ind w:firstLine="540"/>
        <w:jc w:val="both"/>
      </w:pPr>
      <w:r>
        <w:t>б) заявление о включении радиоэлектронной продукции в реестр подано в отношении телекоммуникационного оборудования</w:t>
      </w:r>
      <w:proofErr w:type="gramStart"/>
      <w:r>
        <w:t>.";</w:t>
      </w:r>
      <w:proofErr w:type="gramEnd"/>
    </w:p>
    <w:p w:rsidR="00A37C90" w:rsidRDefault="00A37C90">
      <w:pPr>
        <w:pStyle w:val="ConsPlusNormal"/>
        <w:spacing w:before="220"/>
        <w:ind w:firstLine="540"/>
        <w:jc w:val="both"/>
      </w:pPr>
      <w:r>
        <w:t xml:space="preserve">в </w:t>
      </w:r>
      <w:hyperlink r:id="rId32">
        <w:r>
          <w:rPr>
            <w:color w:val="0000FF"/>
          </w:rPr>
          <w:t>пункте 7</w:t>
        </w:r>
      </w:hyperlink>
      <w:r>
        <w:t xml:space="preserve"> слова "(далее - уведомление об изменении сведений), в том числе путем направления соответствующей информации в электронной форме с использованием государственной информационной системы промышленности" заменить словами "путем направления заявления о внесении изменений в реестровую запись в порядке, установленном пунктом 4(4) настоящих Правил";</w:t>
      </w:r>
    </w:p>
    <w:p w:rsidR="00A37C90" w:rsidRDefault="00A37C90">
      <w:pPr>
        <w:pStyle w:val="ConsPlusNormal"/>
        <w:spacing w:before="220"/>
        <w:ind w:firstLine="540"/>
        <w:jc w:val="both"/>
      </w:pPr>
      <w:hyperlink r:id="rId33">
        <w:r>
          <w:rPr>
            <w:color w:val="0000FF"/>
          </w:rPr>
          <w:t>пункты 8</w:t>
        </w:r>
      </w:hyperlink>
      <w:r>
        <w:t xml:space="preserve"> и </w:t>
      </w:r>
      <w:hyperlink r:id="rId34">
        <w:r>
          <w:rPr>
            <w:color w:val="0000FF"/>
          </w:rPr>
          <w:t>9</w:t>
        </w:r>
      </w:hyperlink>
      <w:r>
        <w:t xml:space="preserve"> признать утратившими силу;</w:t>
      </w:r>
    </w:p>
    <w:p w:rsidR="00A37C90" w:rsidRDefault="00A37C90">
      <w:pPr>
        <w:pStyle w:val="ConsPlusNormal"/>
        <w:spacing w:before="220"/>
        <w:ind w:firstLine="540"/>
        <w:jc w:val="both"/>
      </w:pPr>
      <w:r>
        <w:t xml:space="preserve">в </w:t>
      </w:r>
      <w:hyperlink r:id="rId35">
        <w:r>
          <w:rPr>
            <w:color w:val="0000FF"/>
          </w:rPr>
          <w:t>пункте 10</w:t>
        </w:r>
      </w:hyperlink>
      <w:r>
        <w:t>:</w:t>
      </w:r>
    </w:p>
    <w:p w:rsidR="00A37C90" w:rsidRDefault="00A37C90">
      <w:pPr>
        <w:pStyle w:val="ConsPlusNormal"/>
        <w:spacing w:before="220"/>
        <w:ind w:firstLine="540"/>
        <w:jc w:val="both"/>
      </w:pPr>
      <w:hyperlink r:id="rId36">
        <w:r>
          <w:rPr>
            <w:color w:val="0000FF"/>
          </w:rPr>
          <w:t>абзац первый</w:t>
        </w:r>
      </w:hyperlink>
      <w:r>
        <w:t xml:space="preserve"> изложить в следующей редакции:</w:t>
      </w:r>
    </w:p>
    <w:p w:rsidR="00A37C90" w:rsidRDefault="00A37C90">
      <w:pPr>
        <w:pStyle w:val="ConsPlusNormal"/>
        <w:spacing w:before="220"/>
        <w:ind w:firstLine="540"/>
        <w:jc w:val="both"/>
      </w:pPr>
      <w:r>
        <w:t>"10. Министерство промышленности и торговли Российской Федерации исключает радиоэлектронную продукцию из реестра в следующих случаях</w:t>
      </w:r>
      <w:proofErr w:type="gramStart"/>
      <w:r>
        <w:t>:"</w:t>
      </w:r>
      <w:proofErr w:type="gramEnd"/>
      <w:r>
        <w:t>;</w:t>
      </w:r>
    </w:p>
    <w:p w:rsidR="00A37C90" w:rsidRDefault="00A37C90">
      <w:pPr>
        <w:pStyle w:val="ConsPlusNormal"/>
        <w:spacing w:before="220"/>
        <w:ind w:firstLine="540"/>
        <w:jc w:val="both"/>
      </w:pPr>
      <w:hyperlink r:id="rId37">
        <w:r>
          <w:rPr>
            <w:color w:val="0000FF"/>
          </w:rPr>
          <w:t>дополнить</w:t>
        </w:r>
      </w:hyperlink>
      <w:r>
        <w:t xml:space="preserve"> подпунктом "в" следующего содержания:</w:t>
      </w:r>
    </w:p>
    <w:p w:rsidR="00A37C90" w:rsidRDefault="00A37C90">
      <w:pPr>
        <w:pStyle w:val="ConsPlusNormal"/>
        <w:spacing w:before="220"/>
        <w:ind w:firstLine="540"/>
        <w:jc w:val="both"/>
      </w:pPr>
      <w:r>
        <w:t>"в) истечение срока действия заключения о подтверждении производства</w:t>
      </w:r>
      <w:proofErr w:type="gramStart"/>
      <w:r>
        <w:t>.";</w:t>
      </w:r>
      <w:proofErr w:type="gramEnd"/>
    </w:p>
    <w:p w:rsidR="00A37C90" w:rsidRDefault="00A37C90">
      <w:pPr>
        <w:pStyle w:val="ConsPlusNormal"/>
        <w:spacing w:before="220"/>
        <w:ind w:firstLine="540"/>
        <w:jc w:val="both"/>
      </w:pPr>
      <w:hyperlink r:id="rId38">
        <w:r>
          <w:rPr>
            <w:color w:val="0000FF"/>
          </w:rPr>
          <w:t>пункт 11</w:t>
        </w:r>
      </w:hyperlink>
      <w:r>
        <w:t xml:space="preserve"> изложить в следующей редакции:</w:t>
      </w:r>
    </w:p>
    <w:p w:rsidR="00A37C90" w:rsidRDefault="00A37C90">
      <w:pPr>
        <w:pStyle w:val="ConsPlusNormal"/>
        <w:spacing w:before="220"/>
        <w:ind w:firstLine="540"/>
        <w:jc w:val="both"/>
      </w:pPr>
      <w:r>
        <w:lastRenderedPageBreak/>
        <w:t>"11. В случае, предусмотренном подпунктом "б" пункта 10 настоящих Правил, Министерство промышленности и торговли Российской Федерации направляет заявителю уведомление об исключении радиоэлектронной продукции из реестра с указанием причин такого исключения в течение 10 рабочих дней</w:t>
      </w:r>
      <w:proofErr w:type="gramStart"/>
      <w:r>
        <w:t>.";</w:t>
      </w:r>
    </w:p>
    <w:proofErr w:type="gramEnd"/>
    <w:p w:rsidR="00A37C90" w:rsidRDefault="00A37C90">
      <w:pPr>
        <w:pStyle w:val="ConsPlusNormal"/>
        <w:spacing w:before="220"/>
        <w:ind w:firstLine="540"/>
        <w:jc w:val="both"/>
      </w:pPr>
      <w:r>
        <w:fldChar w:fldCharType="begin"/>
      </w:r>
      <w:r>
        <w:instrText xml:space="preserve"> HYPERLINK "consultantplus://offline/ref=B7E04B8F5BC345C22463EADCAE81D93CF5C01317A0663D58FEE589F49F2922E9E4FE2D741C0B587C9B6C137564B8E5C50C74AC395F95BE2Bf3C2L" \h </w:instrText>
      </w:r>
      <w:r>
        <w:fldChar w:fldCharType="separate"/>
      </w:r>
      <w:r>
        <w:rPr>
          <w:color w:val="0000FF"/>
        </w:rPr>
        <w:t>пункт 12</w:t>
      </w:r>
      <w:r>
        <w:rPr>
          <w:color w:val="0000FF"/>
        </w:rPr>
        <w:fldChar w:fldCharType="end"/>
      </w:r>
      <w:r>
        <w:t xml:space="preserve"> изложить в следующей редакции:</w:t>
      </w:r>
    </w:p>
    <w:p w:rsidR="00A37C90" w:rsidRDefault="00A37C90">
      <w:pPr>
        <w:pStyle w:val="ConsPlusNormal"/>
        <w:spacing w:before="220"/>
        <w:ind w:firstLine="540"/>
        <w:jc w:val="both"/>
      </w:pPr>
      <w:r>
        <w:t xml:space="preserve">"12. </w:t>
      </w:r>
      <w:proofErr w:type="gramStart"/>
      <w:r>
        <w:t>Присвоение телекоммуникационному оборудованию статуса телекоммуникационного оборудования российского происхождения и включение телекоммуникационного оборудования в реестр либо подтверждение статуса телекоммуникационного оборудования российского происхождения осуществляются Министерством промышленности и торговли Российской Федерации по результатам рассмотрения заявления о присвоении статуса или заявления о подтверждении статуса соответственно, направленного в порядке, установленном пунктами 4(1) - 4(3) настоящих Правил, и на основании заключения о соответствии телекоммуникационного оборудования</w:t>
      </w:r>
      <w:proofErr w:type="gramEnd"/>
      <w:r>
        <w:t xml:space="preserve"> требованиям, предъявляемым для присвоения статуса телекоммуникационного оборудования российского происхождения, выданного межведомственным экспертным советом по присвоению телекоммуникационному оборудованию, произведенному на территории Российской Федерации, статуса телекоммуникационного оборудования российского происхождения (далее - экспертный совет)</w:t>
      </w:r>
      <w:proofErr w:type="gramStart"/>
      <w:r>
        <w:t>;"</w:t>
      </w:r>
      <w:proofErr w:type="gramEnd"/>
      <w:r>
        <w:t>;</w:t>
      </w:r>
    </w:p>
    <w:p w:rsidR="00A37C90" w:rsidRDefault="00A37C90">
      <w:pPr>
        <w:pStyle w:val="ConsPlusNormal"/>
        <w:spacing w:before="220"/>
        <w:ind w:firstLine="540"/>
        <w:jc w:val="both"/>
      </w:pPr>
      <w:r>
        <w:t xml:space="preserve">в </w:t>
      </w:r>
      <w:hyperlink r:id="rId39">
        <w:r>
          <w:rPr>
            <w:color w:val="0000FF"/>
          </w:rPr>
          <w:t>пункте 15</w:t>
        </w:r>
      </w:hyperlink>
      <w:r>
        <w:t>:</w:t>
      </w:r>
    </w:p>
    <w:p w:rsidR="00A37C90" w:rsidRDefault="00A37C90">
      <w:pPr>
        <w:pStyle w:val="ConsPlusNormal"/>
        <w:spacing w:before="220"/>
        <w:ind w:firstLine="540"/>
        <w:jc w:val="both"/>
      </w:pPr>
      <w:hyperlink r:id="rId40">
        <w:r>
          <w:rPr>
            <w:color w:val="0000FF"/>
          </w:rPr>
          <w:t>абзац первый</w:t>
        </w:r>
      </w:hyperlink>
      <w:r>
        <w:t xml:space="preserve"> изложить в следующей редакции:</w:t>
      </w:r>
    </w:p>
    <w:p w:rsidR="00A37C90" w:rsidRDefault="00A37C90">
      <w:pPr>
        <w:pStyle w:val="ConsPlusNormal"/>
        <w:spacing w:before="220"/>
        <w:ind w:firstLine="540"/>
        <w:jc w:val="both"/>
      </w:pPr>
      <w:r>
        <w:t>"15. К заявлению о присвоении статуса или заявлению о подтверждении статуса прилагаются следующие документы</w:t>
      </w:r>
      <w:proofErr w:type="gramStart"/>
      <w:r>
        <w:t>:"</w:t>
      </w:r>
      <w:proofErr w:type="gramEnd"/>
      <w:r>
        <w:t>;</w:t>
      </w:r>
    </w:p>
    <w:p w:rsidR="00A37C90" w:rsidRDefault="00A37C90">
      <w:pPr>
        <w:pStyle w:val="ConsPlusNormal"/>
        <w:spacing w:before="220"/>
        <w:ind w:firstLine="540"/>
        <w:jc w:val="both"/>
      </w:pPr>
      <w:hyperlink r:id="rId41">
        <w:r>
          <w:rPr>
            <w:color w:val="0000FF"/>
          </w:rPr>
          <w:t>подпункт "а"</w:t>
        </w:r>
      </w:hyperlink>
      <w:r>
        <w:t xml:space="preserve"> после слов "заявления о присвоении статуса" дополнить словами "или заявления о подтверждении статуса";</w:t>
      </w:r>
    </w:p>
    <w:p w:rsidR="00A37C90" w:rsidRDefault="00A37C90">
      <w:pPr>
        <w:pStyle w:val="ConsPlusNormal"/>
        <w:spacing w:before="220"/>
        <w:ind w:firstLine="540"/>
        <w:jc w:val="both"/>
      </w:pPr>
      <w:hyperlink r:id="rId42">
        <w:r>
          <w:rPr>
            <w:color w:val="0000FF"/>
          </w:rPr>
          <w:t>подпункт "б"</w:t>
        </w:r>
      </w:hyperlink>
      <w:r>
        <w:t xml:space="preserve"> после слов "заявлением о присвоении статуса" дополнить словами "или заявлением о подтверждении статуса";</w:t>
      </w:r>
    </w:p>
    <w:p w:rsidR="00A37C90" w:rsidRDefault="00A37C90">
      <w:pPr>
        <w:pStyle w:val="ConsPlusNormal"/>
        <w:spacing w:before="220"/>
        <w:ind w:firstLine="540"/>
        <w:jc w:val="both"/>
      </w:pPr>
      <w:r>
        <w:t xml:space="preserve">в </w:t>
      </w:r>
      <w:hyperlink r:id="rId43">
        <w:r>
          <w:rPr>
            <w:color w:val="0000FF"/>
          </w:rPr>
          <w:t>пункте 16</w:t>
        </w:r>
      </w:hyperlink>
      <w:r>
        <w:t>:</w:t>
      </w:r>
    </w:p>
    <w:p w:rsidR="00A37C90" w:rsidRDefault="00A37C90">
      <w:pPr>
        <w:pStyle w:val="ConsPlusNormal"/>
        <w:spacing w:before="220"/>
        <w:ind w:firstLine="540"/>
        <w:jc w:val="both"/>
      </w:pPr>
      <w:hyperlink r:id="rId44">
        <w:r>
          <w:rPr>
            <w:color w:val="0000FF"/>
          </w:rPr>
          <w:t>подпункт "б"</w:t>
        </w:r>
      </w:hyperlink>
      <w:r>
        <w:t xml:space="preserve"> после слов "заявлением о присвоении статуса" дополнить словами "или заявлением о подтверждении статуса";</w:t>
      </w:r>
    </w:p>
    <w:p w:rsidR="00A37C90" w:rsidRDefault="00A37C90">
      <w:pPr>
        <w:pStyle w:val="ConsPlusNormal"/>
        <w:spacing w:before="220"/>
        <w:ind w:firstLine="540"/>
        <w:jc w:val="both"/>
      </w:pPr>
      <w:hyperlink r:id="rId45">
        <w:r>
          <w:rPr>
            <w:color w:val="0000FF"/>
          </w:rPr>
          <w:t>подпункт "в"</w:t>
        </w:r>
      </w:hyperlink>
      <w:r>
        <w:t xml:space="preserve"> после слов "заявление о присвоении статуса" дополнить словами "или заявление о подтверждении статуса";</w:t>
      </w:r>
    </w:p>
    <w:p w:rsidR="00A37C90" w:rsidRDefault="00A37C90">
      <w:pPr>
        <w:pStyle w:val="ConsPlusNormal"/>
        <w:spacing w:before="220"/>
        <w:ind w:firstLine="540"/>
        <w:jc w:val="both"/>
      </w:pPr>
      <w:hyperlink r:id="rId46">
        <w:r>
          <w:rPr>
            <w:color w:val="0000FF"/>
          </w:rPr>
          <w:t>подпункт "а" пункта 17</w:t>
        </w:r>
      </w:hyperlink>
      <w:r>
        <w:t xml:space="preserve"> после слов "заявлением о присвоении статуса" дополнить словами "или заявлением о подтверждении статуса";</w:t>
      </w:r>
    </w:p>
    <w:p w:rsidR="00A37C90" w:rsidRDefault="00A37C90">
      <w:pPr>
        <w:pStyle w:val="ConsPlusNormal"/>
        <w:spacing w:before="220"/>
        <w:ind w:firstLine="540"/>
        <w:jc w:val="both"/>
      </w:pPr>
      <w:hyperlink r:id="rId47">
        <w:r>
          <w:rPr>
            <w:color w:val="0000FF"/>
          </w:rPr>
          <w:t>пункт 26</w:t>
        </w:r>
      </w:hyperlink>
      <w:r>
        <w:t xml:space="preserve"> после слов "заявлению о присвоении статуса" дополнить словами "или заявлению о подтверждении статуса";</w:t>
      </w:r>
    </w:p>
    <w:p w:rsidR="00A37C90" w:rsidRDefault="00A37C90">
      <w:pPr>
        <w:pStyle w:val="ConsPlusNormal"/>
        <w:spacing w:before="220"/>
        <w:ind w:firstLine="540"/>
        <w:jc w:val="both"/>
      </w:pPr>
      <w:hyperlink r:id="rId48">
        <w:r>
          <w:rPr>
            <w:color w:val="0000FF"/>
          </w:rPr>
          <w:t>пункты 28</w:t>
        </w:r>
      </w:hyperlink>
      <w:r>
        <w:t xml:space="preserve"> - </w:t>
      </w:r>
      <w:hyperlink r:id="rId49">
        <w:r>
          <w:rPr>
            <w:color w:val="0000FF"/>
          </w:rPr>
          <w:t>31</w:t>
        </w:r>
      </w:hyperlink>
      <w:r>
        <w:t xml:space="preserve"> признать утратившими силу;</w:t>
      </w:r>
    </w:p>
    <w:p w:rsidR="00A37C90" w:rsidRDefault="00A37C90">
      <w:pPr>
        <w:pStyle w:val="ConsPlusNormal"/>
        <w:spacing w:before="220"/>
        <w:ind w:firstLine="540"/>
        <w:jc w:val="both"/>
      </w:pPr>
      <w:hyperlink r:id="rId50">
        <w:r>
          <w:rPr>
            <w:color w:val="0000FF"/>
          </w:rPr>
          <w:t>пункты 32</w:t>
        </w:r>
      </w:hyperlink>
      <w:r>
        <w:t xml:space="preserve"> и </w:t>
      </w:r>
      <w:hyperlink r:id="rId51">
        <w:r>
          <w:rPr>
            <w:color w:val="0000FF"/>
          </w:rPr>
          <w:t>33</w:t>
        </w:r>
      </w:hyperlink>
      <w:r>
        <w:t xml:space="preserve"> изложить в следующей редакции:</w:t>
      </w:r>
    </w:p>
    <w:p w:rsidR="00A37C90" w:rsidRDefault="00A37C90">
      <w:pPr>
        <w:pStyle w:val="ConsPlusNormal"/>
        <w:spacing w:before="220"/>
        <w:ind w:firstLine="540"/>
        <w:jc w:val="both"/>
      </w:pPr>
      <w:r>
        <w:t>"32. Министерство промышленности и торговли Российской Федерации в течение 15 рабочих дней со дня поступления заявления о присвоении статуса или заявления о подтверждении статуса осуществляет проверку полноты и достоверности изложенных в нем сведений, а также комплектности прилагаемых к нему документов.</w:t>
      </w:r>
    </w:p>
    <w:p w:rsidR="00A37C90" w:rsidRDefault="00A37C90">
      <w:pPr>
        <w:pStyle w:val="ConsPlusNormal"/>
        <w:spacing w:before="220"/>
        <w:ind w:firstLine="540"/>
        <w:jc w:val="both"/>
      </w:pPr>
      <w:r>
        <w:t xml:space="preserve">В случае неполноты сведений, изложенных в заявлении о присвоении статуса или заявлении </w:t>
      </w:r>
      <w:r>
        <w:lastRenderedPageBreak/>
        <w:t>о подтверждении статуса, а также их несоответствия сведениям и документам, предусмотренным пунктами 4(2) и 4(3) настоящих Правил, Министерство промышленности и торговли Российской Федерации возвращает соответствующее заявление на доработку с указанием причины возврата.</w:t>
      </w:r>
    </w:p>
    <w:p w:rsidR="00A37C90" w:rsidRDefault="00A37C90">
      <w:pPr>
        <w:pStyle w:val="ConsPlusNormal"/>
        <w:spacing w:before="220"/>
        <w:ind w:firstLine="540"/>
        <w:jc w:val="both"/>
      </w:pPr>
      <w:r>
        <w:t>Доработанное по замечаниям заявление о присвоении статуса или заявление о подтверждении статуса может быть представлено с учетом устранения замечаний в течение 15 рабочих дней со дня возвращения такого заявления на доработку через государственную информационную систему промышленности. Министерство промышленности и торговли Российской Федерации осуществляет проверку соответствующего доработанного заявления в срок, указанный в абзаце первом настоящего пункта.</w:t>
      </w:r>
    </w:p>
    <w:p w:rsidR="00A37C90" w:rsidRDefault="00A37C90">
      <w:pPr>
        <w:pStyle w:val="ConsPlusNormal"/>
        <w:spacing w:before="220"/>
        <w:ind w:firstLine="540"/>
        <w:jc w:val="both"/>
      </w:pPr>
      <w:r>
        <w:t xml:space="preserve">По результатам проведенной в соответствии с абзацем первым настоящего пункта проверки и в случае полноты и </w:t>
      </w:r>
      <w:proofErr w:type="gramStart"/>
      <w:r>
        <w:t>достоверности</w:t>
      </w:r>
      <w:proofErr w:type="gramEnd"/>
      <w:r>
        <w:t xml:space="preserve"> изложенных в заявлении о присвоении статуса или заявлении о подтверждении статуса сведений, а также комплектности прилагаемых к нему документов Министерство промышленности и торговли Российской Федерации в течение 3 рабочих дней направляет данное заявление и прилагаемые к нему документы в экспертный совет для проведения экспертизы соответствия телекоммуникационного оборудования требованиям, предъявляемым для присвоения статуса телекоммуникационного оборудования российского происхождения (далее - экспертиза телекоммуникационного оборудования).</w:t>
      </w:r>
    </w:p>
    <w:p w:rsidR="00A37C90" w:rsidRDefault="00A37C90">
      <w:pPr>
        <w:pStyle w:val="ConsPlusNormal"/>
        <w:spacing w:before="220"/>
        <w:ind w:firstLine="540"/>
        <w:jc w:val="both"/>
      </w:pPr>
      <w:r>
        <w:t xml:space="preserve">33. </w:t>
      </w:r>
      <w:proofErr w:type="gramStart"/>
      <w:r>
        <w:t>Экспертный совет в течение 30 рабочих дней со дня получения заявления о присвоении статуса или заявления о подтверждении статуса и документов в соответствии с пунктом 32 настоящих Правил либо в срок, предусмотренный решением о продлении срока рассмотрения заявления о присвоении статуса, принятым в соответствии с пунктом 35 настоящих Правил, осуществляет экспертизу телекоммуникационного оборудования, утверждает заключение о соответствии телекоммуникационного оборудования требованиям</w:t>
      </w:r>
      <w:proofErr w:type="gramEnd"/>
      <w:r>
        <w:t>, предъявляемым для присвоения статуса телекоммуникационного оборудования российского происхождения, или о его несоответствии таким требованиям и не позднее 5-го рабочего дня со дня утверждения заключения направляет его в Министерство промышленности и торговли Российской Федерации</w:t>
      </w:r>
      <w:proofErr w:type="gramStart"/>
      <w:r>
        <w:t>.";</w:t>
      </w:r>
      <w:proofErr w:type="gramEnd"/>
    </w:p>
    <w:p w:rsidR="00A37C90" w:rsidRDefault="00A37C90">
      <w:pPr>
        <w:pStyle w:val="ConsPlusNormal"/>
        <w:spacing w:before="220"/>
        <w:ind w:firstLine="540"/>
        <w:jc w:val="both"/>
      </w:pPr>
      <w:hyperlink r:id="rId52">
        <w:r>
          <w:rPr>
            <w:color w:val="0000FF"/>
          </w:rPr>
          <w:t>подпункт "а" пункта 36</w:t>
        </w:r>
      </w:hyperlink>
      <w:r>
        <w:t xml:space="preserve"> после слов "заявлении о присвоении статуса" дополнить словами "или заявлении о подтверждении статуса";</w:t>
      </w:r>
    </w:p>
    <w:p w:rsidR="00A37C90" w:rsidRDefault="00A37C90">
      <w:pPr>
        <w:pStyle w:val="ConsPlusNormal"/>
        <w:spacing w:before="220"/>
        <w:ind w:firstLine="540"/>
        <w:jc w:val="both"/>
      </w:pPr>
      <w:hyperlink r:id="rId53">
        <w:r>
          <w:rPr>
            <w:color w:val="0000FF"/>
          </w:rPr>
          <w:t>пункт 37</w:t>
        </w:r>
      </w:hyperlink>
      <w:r>
        <w:t xml:space="preserve"> изложить в следующей редакции:</w:t>
      </w:r>
    </w:p>
    <w:p w:rsidR="00A37C90" w:rsidRDefault="00A37C90">
      <w:pPr>
        <w:pStyle w:val="ConsPlusNormal"/>
        <w:spacing w:before="220"/>
        <w:ind w:firstLine="540"/>
        <w:jc w:val="both"/>
      </w:pPr>
      <w:r>
        <w:t>"37. По результатам рассмотрения заявления о присвоении статуса Министерство промышленности и торговли Российской Федерации:</w:t>
      </w:r>
    </w:p>
    <w:p w:rsidR="00A37C90" w:rsidRDefault="00A37C90">
      <w:pPr>
        <w:pStyle w:val="ConsPlusNormal"/>
        <w:spacing w:before="220"/>
        <w:ind w:firstLine="540"/>
        <w:jc w:val="both"/>
      </w:pPr>
      <w:proofErr w:type="gramStart"/>
      <w:r>
        <w:t>а) в случае получения заключения о соответствии телекоммуникационного оборудования требованиям, предъявляемым для присвоения статуса телекоммуникационного оборудования российского происхождения, принимает решение о присвоении телекоммуникационному оборудованию статуса телекоммуникационного оборудования российского происхождения и включении телекоммуникационного оборудования в реестр и вносит сведения о реквизитах указанных заключения и решения в реестр в течение 5 рабочих дней со дня получения такого заключения;</w:t>
      </w:r>
      <w:proofErr w:type="gramEnd"/>
    </w:p>
    <w:p w:rsidR="00A37C90" w:rsidRDefault="00A37C90">
      <w:pPr>
        <w:pStyle w:val="ConsPlusNormal"/>
        <w:spacing w:before="220"/>
        <w:ind w:firstLine="540"/>
        <w:jc w:val="both"/>
      </w:pPr>
      <w:r>
        <w:t>б) в случае получения заключения о несоответствии телекоммуникационного оборудования требованиям, предъявляемым для присвоения статуса телекоммуникационного оборудования российского происхождения, принимает решение об отказе в присвоении телекоммуникационному оборудованию статуса телекоммуникационного оборудования российского происхождения и включении телекоммуникационного оборудования в реестр в течение 5 рабочих дней со дня получения такого заключения;</w:t>
      </w:r>
    </w:p>
    <w:p w:rsidR="00A37C90" w:rsidRDefault="00A37C90">
      <w:pPr>
        <w:pStyle w:val="ConsPlusNormal"/>
        <w:spacing w:before="220"/>
        <w:ind w:firstLine="540"/>
        <w:jc w:val="both"/>
      </w:pPr>
      <w:r>
        <w:t xml:space="preserve">в) в случае если в срок, установленный абзацем третьим пункта 32 настоящих Правил, </w:t>
      </w:r>
      <w:r>
        <w:lastRenderedPageBreak/>
        <w:t>замечания не устранены, отказывает в присвоении телекоммуникационному оборудованию статуса телекоммуникационного оборудования российского происхождения и включении телекоммуникационного оборудования в реестр</w:t>
      </w:r>
      <w:proofErr w:type="gramStart"/>
      <w:r>
        <w:t>.";</w:t>
      </w:r>
      <w:proofErr w:type="gramEnd"/>
    </w:p>
    <w:p w:rsidR="00A37C90" w:rsidRDefault="00A37C90">
      <w:pPr>
        <w:pStyle w:val="ConsPlusNormal"/>
        <w:spacing w:before="220"/>
        <w:ind w:firstLine="540"/>
        <w:jc w:val="both"/>
      </w:pPr>
      <w:hyperlink r:id="rId54">
        <w:r>
          <w:rPr>
            <w:color w:val="0000FF"/>
          </w:rPr>
          <w:t>пункты 38</w:t>
        </w:r>
      </w:hyperlink>
      <w:r>
        <w:t xml:space="preserve"> - </w:t>
      </w:r>
      <w:hyperlink r:id="rId55">
        <w:r>
          <w:rPr>
            <w:color w:val="0000FF"/>
          </w:rPr>
          <w:t>52</w:t>
        </w:r>
      </w:hyperlink>
      <w:r>
        <w:t xml:space="preserve"> признать утратившими силу;</w:t>
      </w:r>
    </w:p>
    <w:p w:rsidR="00A37C90" w:rsidRDefault="00A37C90">
      <w:pPr>
        <w:pStyle w:val="ConsPlusNormal"/>
        <w:spacing w:before="220"/>
        <w:ind w:firstLine="540"/>
        <w:jc w:val="both"/>
      </w:pPr>
      <w:hyperlink r:id="rId56">
        <w:r>
          <w:rPr>
            <w:color w:val="0000FF"/>
          </w:rPr>
          <w:t>пункты 53</w:t>
        </w:r>
      </w:hyperlink>
      <w:r>
        <w:t xml:space="preserve"> - </w:t>
      </w:r>
      <w:hyperlink r:id="rId57">
        <w:r>
          <w:rPr>
            <w:color w:val="0000FF"/>
          </w:rPr>
          <w:t>56</w:t>
        </w:r>
      </w:hyperlink>
      <w:r>
        <w:t xml:space="preserve"> изложить в следующей редакции:</w:t>
      </w:r>
    </w:p>
    <w:p w:rsidR="00A37C90" w:rsidRDefault="00A37C90">
      <w:pPr>
        <w:pStyle w:val="ConsPlusNormal"/>
        <w:spacing w:before="220"/>
        <w:ind w:firstLine="540"/>
        <w:jc w:val="both"/>
      </w:pPr>
      <w:r>
        <w:t>"53. По результатам рассмотрения заявления о подтверждении статуса Министерство промышленности и торговли Российской Федерации:</w:t>
      </w:r>
    </w:p>
    <w:p w:rsidR="00A37C90" w:rsidRDefault="00A37C90">
      <w:pPr>
        <w:pStyle w:val="ConsPlusNormal"/>
        <w:spacing w:before="220"/>
        <w:ind w:firstLine="540"/>
        <w:jc w:val="both"/>
      </w:pPr>
      <w:r>
        <w:t>а) в случае получения заключения о соответствии телекоммуникационного оборудования требованиям, предъявляемым для присвоения статуса телекоммуникационного оборудования российского происхождения, вносит в реестр сведения о реквизитах (дате и номере) такого заключения в течение 5 рабочих дней со дня его получения;</w:t>
      </w:r>
    </w:p>
    <w:p w:rsidR="00A37C90" w:rsidRDefault="00A37C90">
      <w:pPr>
        <w:pStyle w:val="ConsPlusNormal"/>
        <w:spacing w:before="220"/>
        <w:ind w:firstLine="540"/>
        <w:jc w:val="both"/>
      </w:pPr>
      <w:proofErr w:type="gramStart"/>
      <w:r>
        <w:t>б) в случае получения заключения о несоответствии телекоммуникационного оборудования требованиям, предъявляемым для присвоения статуса телекоммуникационного оборудования российского происхождения, принимает решение об отмене статуса телекоммуникационного оборудования российского происхождения и исключении телекоммуникационного оборудования из реестра, вносит сведения о реквизитах (дате и номере) указанных решения и заключения в реестр и уведомляет заявителя о принятом решении в течение 5 рабочих дней со дня получения</w:t>
      </w:r>
      <w:proofErr w:type="gramEnd"/>
      <w:r>
        <w:t xml:space="preserve"> такого заключения;</w:t>
      </w:r>
    </w:p>
    <w:p w:rsidR="00A37C90" w:rsidRDefault="00A37C90">
      <w:pPr>
        <w:pStyle w:val="ConsPlusNormal"/>
        <w:spacing w:before="220"/>
        <w:ind w:firstLine="540"/>
        <w:jc w:val="both"/>
      </w:pPr>
      <w:r>
        <w:t>в) в случае если в срок, установленный абзацем третьим пункта 32 настоящих Правил, замечания не устранены, отказывает в присвоении телекоммуникационному оборудованию статуса телекоммуникационного оборудования российского происхождения и включении телекоммуникационного оборудования в реестр.</w:t>
      </w:r>
    </w:p>
    <w:p w:rsidR="00A37C90" w:rsidRDefault="00A37C90">
      <w:pPr>
        <w:pStyle w:val="ConsPlusNormal"/>
        <w:spacing w:before="220"/>
        <w:ind w:firstLine="540"/>
        <w:jc w:val="both"/>
      </w:pPr>
      <w:r>
        <w:t>54. Решения, предусмотренные пунктом 37 и подпунктом "б" пункта 53 настоящих Правил, оформляются приказом Министерства промышленности и торговли Российской Федерации. О принятом решении заявителю направляется соответствующее уведомление не позднее 5-го рабочего дня со дня принятия решения, в том числе путем направления соответствующей информации в электронной форме с использованием государственной информационной системы промышленности.</w:t>
      </w:r>
    </w:p>
    <w:p w:rsidR="00A37C90" w:rsidRDefault="00A37C90">
      <w:pPr>
        <w:pStyle w:val="ConsPlusNormal"/>
        <w:spacing w:before="220"/>
        <w:ind w:firstLine="540"/>
        <w:jc w:val="both"/>
      </w:pPr>
      <w:r>
        <w:t>55. Подтверждение статуса телекоммуникационного оборудования российского происхождения осуществляется ежегодно на основании заявления о подтверждении статуса, направленного в Министерство промышленности и торговли Российской Федерации в порядке, установленном пунктами 4(1) - 4(3) настоящих Правил.</w:t>
      </w:r>
    </w:p>
    <w:p w:rsidR="00A37C90" w:rsidRDefault="00A37C90">
      <w:pPr>
        <w:pStyle w:val="ConsPlusNormal"/>
        <w:spacing w:before="220"/>
        <w:ind w:firstLine="540"/>
        <w:jc w:val="both"/>
      </w:pPr>
      <w:r>
        <w:t xml:space="preserve">Заявление о подтверждении статуса должно быть представлено заявителем не позднее 10 месяцев </w:t>
      </w:r>
      <w:proofErr w:type="gramStart"/>
      <w:r>
        <w:t>с даты принятия</w:t>
      </w:r>
      <w:proofErr w:type="gramEnd"/>
      <w:r>
        <w:t xml:space="preserve"> решения о присвоении телекоммуникационному оборудованию статуса телекоммуникационного оборудования российского происхождения и включении телекоммуникационного оборудования в реестр в соответствии с подпунктом "а" пункта 37 настоящих Правил.</w:t>
      </w:r>
    </w:p>
    <w:p w:rsidR="00A37C90" w:rsidRDefault="00A37C90">
      <w:pPr>
        <w:pStyle w:val="ConsPlusNormal"/>
        <w:spacing w:before="220"/>
        <w:ind w:firstLine="540"/>
        <w:jc w:val="both"/>
      </w:pPr>
      <w:r>
        <w:t xml:space="preserve">56. </w:t>
      </w:r>
      <w:proofErr w:type="gramStart"/>
      <w:r>
        <w:t>В случае непредставления заявления о подтверждении статуса в срок, установленный абзацем вторым пункта 55 настоящих Правил, Министерство промышленности и торговли Российской Федерации в течение 5 рабочих дней со дня истечения года со дня принятия решения о присвоении телекоммуникационному оборудованию статуса телекоммуникационного оборудования российского происхождения и включении телекоммуникационного оборудования в реестр исключает соответствующее телекоммуникационное оборудование из реестра.";</w:t>
      </w:r>
      <w:proofErr w:type="gramEnd"/>
    </w:p>
    <w:p w:rsidR="00A37C90" w:rsidRDefault="00A37C90">
      <w:pPr>
        <w:pStyle w:val="ConsPlusNormal"/>
        <w:spacing w:before="220"/>
        <w:ind w:firstLine="540"/>
        <w:jc w:val="both"/>
      </w:pPr>
      <w:r>
        <w:t xml:space="preserve">ж) </w:t>
      </w:r>
      <w:hyperlink r:id="rId58">
        <w:r>
          <w:rPr>
            <w:color w:val="0000FF"/>
          </w:rPr>
          <w:t>перечень</w:t>
        </w:r>
      </w:hyperlink>
      <w:r>
        <w:t xml:space="preserve"> радиоэлектронной продукции, происходящей из иностранных государств, в отношении которой устанавливаются ограничения для целей осуществления закупок для </w:t>
      </w:r>
      <w:r>
        <w:lastRenderedPageBreak/>
        <w:t>обеспечения государственных и муниципальных нужд, утвержденный указанным постановлением, изложить в следующей редакции:</w:t>
      </w:r>
    </w:p>
    <w:p w:rsidR="00A37C90" w:rsidRDefault="00A37C90">
      <w:pPr>
        <w:pStyle w:val="ConsPlusNormal"/>
        <w:jc w:val="both"/>
      </w:pPr>
    </w:p>
    <w:p w:rsidR="00A37C90" w:rsidRDefault="00A37C90">
      <w:pPr>
        <w:pStyle w:val="ConsPlusNormal"/>
        <w:jc w:val="right"/>
      </w:pPr>
      <w:r>
        <w:t>"Утвержден</w:t>
      </w:r>
    </w:p>
    <w:p w:rsidR="00A37C90" w:rsidRDefault="00A37C90">
      <w:pPr>
        <w:pStyle w:val="ConsPlusNormal"/>
        <w:jc w:val="right"/>
      </w:pPr>
      <w:r>
        <w:t>постановлением Правительства</w:t>
      </w:r>
    </w:p>
    <w:p w:rsidR="00A37C90" w:rsidRDefault="00A37C90">
      <w:pPr>
        <w:pStyle w:val="ConsPlusNormal"/>
        <w:jc w:val="right"/>
      </w:pPr>
      <w:r>
        <w:t>Российской Федерации</w:t>
      </w:r>
    </w:p>
    <w:p w:rsidR="00A37C90" w:rsidRDefault="00A37C90">
      <w:pPr>
        <w:pStyle w:val="ConsPlusNormal"/>
        <w:jc w:val="right"/>
      </w:pPr>
      <w:r>
        <w:t>от 10 июля 2019 г. N 878</w:t>
      </w:r>
    </w:p>
    <w:p w:rsidR="00A37C90" w:rsidRDefault="00A37C90">
      <w:pPr>
        <w:pStyle w:val="ConsPlusNormal"/>
        <w:jc w:val="right"/>
      </w:pPr>
      <w:proofErr w:type="gramStart"/>
      <w:r>
        <w:t>(в редакции постановления</w:t>
      </w:r>
      <w:proofErr w:type="gramEnd"/>
    </w:p>
    <w:p w:rsidR="00A37C90" w:rsidRDefault="00A37C90">
      <w:pPr>
        <w:pStyle w:val="ConsPlusNormal"/>
        <w:jc w:val="right"/>
      </w:pPr>
      <w:r>
        <w:t>Правительства Российской Федерации</w:t>
      </w:r>
    </w:p>
    <w:p w:rsidR="00A37C90" w:rsidRDefault="00A37C90">
      <w:pPr>
        <w:pStyle w:val="ConsPlusNormal"/>
        <w:jc w:val="right"/>
      </w:pPr>
      <w:r>
        <w:t>от 27 марта 2023 г. N 486)</w:t>
      </w:r>
    </w:p>
    <w:p w:rsidR="00A37C90" w:rsidRDefault="00A37C90">
      <w:pPr>
        <w:pStyle w:val="ConsPlusNormal"/>
        <w:jc w:val="both"/>
      </w:pPr>
    </w:p>
    <w:p w:rsidR="00A37C90" w:rsidRDefault="00A37C90">
      <w:pPr>
        <w:pStyle w:val="ConsPlusNormal"/>
        <w:jc w:val="center"/>
      </w:pPr>
      <w:r>
        <w:t>ПЕРЕЧЕНЬ</w:t>
      </w:r>
    </w:p>
    <w:p w:rsidR="00A37C90" w:rsidRDefault="00A37C90">
      <w:pPr>
        <w:pStyle w:val="ConsPlusNormal"/>
        <w:jc w:val="center"/>
      </w:pPr>
      <w:r>
        <w:t xml:space="preserve">РАДИОЭЛЕКТРОННОЙ ПРОДУКЦИИ, ПРОИСХОДЯЩЕЙ ИЗ </w:t>
      </w:r>
      <w:proofErr w:type="gramStart"/>
      <w:r>
        <w:t>ИНОСТРАННЫХ</w:t>
      </w:r>
      <w:proofErr w:type="gramEnd"/>
    </w:p>
    <w:p w:rsidR="00A37C90" w:rsidRDefault="00A37C90">
      <w:pPr>
        <w:pStyle w:val="ConsPlusNormal"/>
        <w:jc w:val="center"/>
      </w:pPr>
      <w:r>
        <w:t>ГОСУДАРСТВ, В ОТНОШЕНИИ КОТОРОЙ УСТАНАВЛИВАЮТСЯ ОГРАНИЧЕНИЯ</w:t>
      </w:r>
    </w:p>
    <w:p w:rsidR="00A37C90" w:rsidRDefault="00A37C90">
      <w:pPr>
        <w:pStyle w:val="ConsPlusNormal"/>
        <w:jc w:val="center"/>
      </w:pPr>
      <w:r>
        <w:t>ДЛЯ ЦЕЛЕЙ ОСУЩЕСТВЛЕНИЯ ЗАКУПОК ДЛЯ ОБЕСПЕЧЕНИЯ</w:t>
      </w:r>
    </w:p>
    <w:p w:rsidR="00A37C90" w:rsidRDefault="00A37C90">
      <w:pPr>
        <w:pStyle w:val="ConsPlusNormal"/>
        <w:jc w:val="center"/>
      </w:pPr>
      <w:r>
        <w:t>ГОСУДАРСТВЕННЫХ И МУНИЦИПАЛЬНЫХ НУЖД</w:t>
      </w:r>
    </w:p>
    <w:p w:rsidR="00A37C90" w:rsidRDefault="00A37C9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984"/>
        <w:gridCol w:w="6463"/>
      </w:tblGrid>
      <w:tr w:rsidR="00A37C90">
        <w:tc>
          <w:tcPr>
            <w:tcW w:w="2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37C90" w:rsidRDefault="00A37C90">
            <w:pPr>
              <w:pStyle w:val="ConsPlusNormal"/>
              <w:jc w:val="center"/>
            </w:pPr>
            <w:r>
              <w:t xml:space="preserve">Код в соответствии с Общероссийским </w:t>
            </w:r>
            <w:hyperlink r:id="rId59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продукции по видам экономической деятельности </w:t>
            </w:r>
            <w:proofErr w:type="gramStart"/>
            <w:r>
              <w:t>ОК</w:t>
            </w:r>
            <w:proofErr w:type="gramEnd"/>
            <w:r>
              <w:t xml:space="preserve"> 034-2014 (КПЕС 2008)</w:t>
            </w:r>
          </w:p>
        </w:tc>
        <w:tc>
          <w:tcPr>
            <w:tcW w:w="646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Наименование радиоэлектронной продукции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60">
              <w:r>
                <w:rPr>
                  <w:color w:val="0000FF"/>
                </w:rPr>
                <w:t>26.11.1</w:t>
              </w:r>
            </w:hyperlink>
          </w:p>
        </w:tc>
        <w:tc>
          <w:tcPr>
            <w:tcW w:w="64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Лампы и трубки электронные вакуумные или газонаполненные с термокатодом, холодным катодом, фотокатодом, включая трубки электронно-лучевые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61">
              <w:r>
                <w:rPr>
                  <w:color w:val="0000FF"/>
                </w:rPr>
                <w:t>26.11.2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Диоды и транзисторы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62">
              <w:r>
                <w:rPr>
                  <w:color w:val="0000FF"/>
                </w:rPr>
                <w:t>26.12.1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Платы печатные смонтированные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63">
              <w:r>
                <w:rPr>
                  <w:color w:val="0000FF"/>
                </w:rPr>
                <w:t>26.12.2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Платы звуковые, видеоплаты, сетевые и аналогичные платы для машин автоматической обработки информации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64">
              <w:r>
                <w:rPr>
                  <w:color w:val="0000FF"/>
                </w:rPr>
                <w:t>26.20.11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65">
              <w:r>
                <w:rPr>
                  <w:color w:val="0000FF"/>
                </w:rPr>
                <w:t>26.20.12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Терминалы кассовые, банкоматы и аналогичное оборудование, подключаемое к компьютеру или сети передачи данных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66">
              <w:r>
                <w:rPr>
                  <w:color w:val="0000FF"/>
                </w:rPr>
                <w:t>26.20.13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Машины вычислительные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67">
              <w:r>
                <w:rPr>
                  <w:color w:val="0000FF"/>
                </w:rPr>
                <w:t>26.20.14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Машины вычислительные электронные цифровые, поставляемые в виде систем для автоматической обработки данных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68">
              <w:r>
                <w:rPr>
                  <w:color w:val="0000FF"/>
                </w:rPr>
                <w:t>26.20.15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 xml:space="preserve">Машины вычислительные электронные цифровые прочие, содержащие или не содержащие в одном корпусе одно или два из </w:t>
            </w:r>
            <w:r>
              <w:lastRenderedPageBreak/>
              <w:t>следующих устрой</w:t>
            </w:r>
            <w:proofErr w:type="gramStart"/>
            <w:r>
              <w:t>ств дл</w:t>
            </w:r>
            <w:proofErr w:type="gramEnd"/>
            <w:r>
              <w:t>я автоматической обработки данных: запоминающие устройства, устройства ввода, устройства вывода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69">
              <w:r>
                <w:rPr>
                  <w:color w:val="0000FF"/>
                </w:rPr>
                <w:t>26.20.16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Устройства ввода или вывода, содержащие или не содержащие в одном корпусе запоминающие устройства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70">
              <w:r>
                <w:rPr>
                  <w:color w:val="0000FF"/>
                </w:rPr>
                <w:t>26.20.17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Мониторы и проекторы, преимущественно используемые в системах автоматической обработки данных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71">
              <w:r>
                <w:rPr>
                  <w:color w:val="0000FF"/>
                </w:rPr>
                <w:t>26.20.18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Устройства периферийные с двумя или более функциями: печать данных, копирование, сканирование, прием и передача факсимильных сообщений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72">
              <w:r>
                <w:rPr>
                  <w:color w:val="0000FF"/>
                </w:rPr>
                <w:t>26.20.2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proofErr w:type="gramStart"/>
            <w:r>
              <w:t>Устройства</w:t>
            </w:r>
            <w:proofErr w:type="gramEnd"/>
            <w:r>
              <w:t xml:space="preserve"> запоминающие и прочие устройства хранения данных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73">
              <w:r>
                <w:rPr>
                  <w:color w:val="0000FF"/>
                </w:rPr>
                <w:t>26.20.3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Устройства автоматической обработки данных прочие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74">
              <w:r>
                <w:rPr>
                  <w:color w:val="0000FF"/>
                </w:rPr>
                <w:t>26.20.4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Блоки, части и принадлежности вычислительных машин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75">
              <w:r>
                <w:rPr>
                  <w:color w:val="0000FF"/>
                </w:rPr>
                <w:t>26.30.11.110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Средства связи, выполняющие функцию систем коммутации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76">
              <w:r>
                <w:rPr>
                  <w:color w:val="0000FF"/>
                </w:rPr>
                <w:t>26.30.11.120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Средства связи, выполняющие функцию цифровых транспортных систем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77">
              <w:r>
                <w:rPr>
                  <w:color w:val="0000FF"/>
                </w:rPr>
                <w:t>26.30.11.130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Средства связи, выполняющие функцию систем управления и мониторинга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78">
              <w:r>
                <w:rPr>
                  <w:color w:val="0000FF"/>
                </w:rPr>
                <w:t>26.30.11.150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Средства связи радиоэлектронные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79">
              <w:r>
                <w:rPr>
                  <w:color w:val="0000FF"/>
                </w:rPr>
                <w:t>26.30.11.190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Аппаратура коммуникационная передающая с приемными устройствами прочая, не включенная в другие группировки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80">
              <w:r>
                <w:rPr>
                  <w:color w:val="0000FF"/>
                </w:rPr>
                <w:t>26.30.13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Камеры телевизионные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81">
              <w:r>
                <w:rPr>
                  <w:color w:val="0000FF"/>
                </w:rPr>
                <w:t>26.30.23.000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Аппараты телефонные прочие, устройства и аппаратура для передачи и приема речи, изображений или других данных, включая оборудование коммуникационное для работы в проводных или беспроводных сетях связи (например, локальных и глобальных сетях)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82">
              <w:r>
                <w:rPr>
                  <w:color w:val="0000FF"/>
                </w:rPr>
                <w:t>26.30.30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Части и комплектующие коммуникационного оборудования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83">
              <w:r>
                <w:rPr>
                  <w:color w:val="0000FF"/>
                </w:rPr>
                <w:t>26.30.40.110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Антенны и отражатели антенные всех видов и их части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84">
              <w:r>
                <w:rPr>
                  <w:color w:val="0000FF"/>
                </w:rPr>
                <w:t>26.30.50.112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Устройства приемно-контрольные охранные и охранно-пожарные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85">
              <w:r>
                <w:rPr>
                  <w:color w:val="0000FF"/>
                </w:rPr>
                <w:t>26.30.50.114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Приборы управления, приемно-контрольные и оповещатели охранные и охранно-пожарные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86">
              <w:r>
                <w:rPr>
                  <w:color w:val="0000FF"/>
                </w:rPr>
                <w:t>26.30.50.115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Системы тревожной сигнализации, противоугонные и охранные устройства для транспортных средств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87">
              <w:r>
                <w:rPr>
                  <w:color w:val="0000FF"/>
                </w:rPr>
                <w:t>26.30.50.119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Приборы и аппаратура для систем охранной сигнализации прочие, не включенные в другие группировки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88">
              <w:r>
                <w:rPr>
                  <w:color w:val="0000FF"/>
                </w:rPr>
                <w:t>26.30.60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Части устройств охранной или пожарной сигнализации и аналогичной аппаратуры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lastRenderedPageBreak/>
              <w:t>30.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89">
              <w:r>
                <w:rPr>
                  <w:color w:val="0000FF"/>
                </w:rPr>
                <w:t>26.40.1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Радиоприемники широковещательные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90">
              <w:r>
                <w:rPr>
                  <w:color w:val="0000FF"/>
                </w:rPr>
                <w:t>26.40.20.110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Приемники телевизионные (телевизоры) цветного изображения с устройствами записи и воспроизведения звука и изображения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91">
              <w:r>
                <w:rPr>
                  <w:color w:val="0000FF"/>
                </w:rPr>
                <w:t>26.40.20.120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Приемники телевизионные (телевизоры) цветного изображения без устройств записи и воспроизведения звука и изображения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92">
              <w:r>
                <w:rPr>
                  <w:color w:val="0000FF"/>
                </w:rPr>
                <w:t>26.40.31.190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Аппаратура для воспроизведения звука прочая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93">
              <w:r>
                <w:rPr>
                  <w:color w:val="0000FF"/>
                </w:rPr>
                <w:t>26.40.32.190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Аппаратура для записи звука прочая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94">
              <w:r>
                <w:rPr>
                  <w:color w:val="0000FF"/>
                </w:rPr>
                <w:t>26.40.33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Видеокамеры для записи и прочая аппаратура для записи или воспроизведения изображения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95">
              <w:r>
                <w:rPr>
                  <w:color w:val="0000FF"/>
                </w:rPr>
                <w:t>26.40.34.110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Мониторы, не предназначенные специально для использования в качестве периферийного оборудования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96">
              <w:r>
                <w:rPr>
                  <w:color w:val="0000FF"/>
                </w:rPr>
                <w:t>26.40.4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Микрофоны, громкоговорители, приемная аппаратура для радиотелефонной или радиотелеграфной связи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97">
              <w:r>
                <w:rPr>
                  <w:color w:val="0000FF"/>
                </w:rPr>
                <w:t>26.40.5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Части звукового и видеооборудования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98">
              <w:r>
                <w:rPr>
                  <w:color w:val="0000FF"/>
                </w:rPr>
                <w:t>26.51.11.190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Приборы и инструменты навигационные прочие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99">
              <w:r>
                <w:rPr>
                  <w:color w:val="0000FF"/>
                </w:rPr>
                <w:t>26.51.12.110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Дальномеры, теодолиты и тахиметры (тахеометры)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100">
              <w:r>
                <w:rPr>
                  <w:color w:val="0000FF"/>
                </w:rPr>
                <w:t>26.51.12.120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Инструменты и приборы геодезические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101">
              <w:r>
                <w:rPr>
                  <w:color w:val="0000FF"/>
                </w:rPr>
                <w:t>26.51.12.130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Инструменты и приборы гидрографические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102">
              <w:r>
                <w:rPr>
                  <w:color w:val="0000FF"/>
                </w:rPr>
                <w:t>26.51.12.190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Инструменты и приборы прочие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103">
              <w:r>
                <w:rPr>
                  <w:color w:val="0000FF"/>
                </w:rPr>
                <w:t>26.51.20.110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Аппаратура радиолокационная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104">
              <w:r>
                <w:rPr>
                  <w:color w:val="0000FF"/>
                </w:rPr>
                <w:t>26.51.20.121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Аппаратура радионавигационная для работы в системе спутниковой навигации ГЛОНАСС или ГЛОНАСС/GPS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105">
              <w:r>
                <w:rPr>
                  <w:color w:val="0000FF"/>
                </w:rPr>
                <w:t>26.51.20.129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Аппаратура радионавигационная прочая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106">
              <w:r>
                <w:rPr>
                  <w:color w:val="0000FF"/>
                </w:rPr>
                <w:t>26.51.20.130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Радиоаппаратура дистанционного управления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107">
              <w:r>
                <w:rPr>
                  <w:color w:val="0000FF"/>
                </w:rPr>
                <w:t>26.51.33.131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Микрометры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108">
              <w:r>
                <w:rPr>
                  <w:color w:val="0000FF"/>
                </w:rPr>
                <w:t>26.51.33.133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Глубиномеры микрометрические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109">
              <w:r>
                <w:rPr>
                  <w:color w:val="0000FF"/>
                </w:rPr>
                <w:t>26.51.33.134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Нутромеры микрометрические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110">
              <w:r>
                <w:rPr>
                  <w:color w:val="0000FF"/>
                </w:rPr>
                <w:t>26.51.41.110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Приборы, установки, системы дозиметрические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111">
              <w:r>
                <w:rPr>
                  <w:color w:val="0000FF"/>
                </w:rPr>
                <w:t>26.51.41.120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Приборы, установки, системы радиометрические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112">
              <w:r>
                <w:rPr>
                  <w:color w:val="0000FF"/>
                </w:rPr>
                <w:t>26.51.41.130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Приборы, установки, системы спектрометрические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113">
              <w:r>
                <w:rPr>
                  <w:color w:val="0000FF"/>
                </w:rPr>
                <w:t>26.51.41.140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Приборы, установки, системы комбинированные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114">
              <w:r>
                <w:rPr>
                  <w:color w:val="0000FF"/>
                </w:rPr>
                <w:t>26.51.41.160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Детекторы ионизирующих излучений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115">
              <w:r>
                <w:rPr>
                  <w:color w:val="0000FF"/>
                </w:rPr>
                <w:t>26.51.42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Осциллоскопы и осциллографы электронно-лучевые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lastRenderedPageBreak/>
              <w:t>57.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116">
              <w:r>
                <w:rPr>
                  <w:color w:val="0000FF"/>
                </w:rPr>
                <w:t>26.51.43.110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Приборы цифровые электроизмерительные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117">
              <w:r>
                <w:rPr>
                  <w:color w:val="0000FF"/>
                </w:rPr>
                <w:t>26.51.43.120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Системы информационные электроизмерительные, комплексы измерительно-вычислительные и установки для измерения электрических и магнитных величин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118">
              <w:r>
                <w:rPr>
                  <w:color w:val="0000FF"/>
                </w:rPr>
                <w:t>26.51.44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Приборы и аппаратура для телекоммуникаций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119">
              <w:r>
                <w:rPr>
                  <w:color w:val="0000FF"/>
                </w:rPr>
                <w:t>26.51.45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Приборы и аппаратура для измерения или контроля электрических величин, не включенные в другие группировки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120">
              <w:r>
                <w:rPr>
                  <w:color w:val="0000FF"/>
                </w:rPr>
                <w:t>26.51.51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Гидрометры, термометры, пирометры, барометры, гигрометры и психрометры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121">
              <w:r>
                <w:rPr>
                  <w:color w:val="0000FF"/>
                </w:rPr>
                <w:t>26.51.52.110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Приборы для измерения или контроля расхода жидкостей и газов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122">
              <w:r>
                <w:rPr>
                  <w:color w:val="0000FF"/>
                </w:rPr>
                <w:t>26.51.52.120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Приборы для измерения или контроля уровня жидкостей и газов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123">
              <w:r>
                <w:rPr>
                  <w:color w:val="0000FF"/>
                </w:rPr>
                <w:t>26.51.52.130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Приборы для измерения или контроля давления жидкостей и газов (электронные)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124">
              <w:r>
                <w:rPr>
                  <w:color w:val="0000FF"/>
                </w:rPr>
                <w:t>26.51.52.190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Приборы для измерения или контроля прочих переменных характеристик жидкостей и газов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125">
              <w:r>
                <w:rPr>
                  <w:color w:val="0000FF"/>
                </w:rPr>
                <w:t>26.51.53.110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Газоанализаторы или дымоанализаторы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126">
              <w:r>
                <w:rPr>
                  <w:color w:val="0000FF"/>
                </w:rPr>
                <w:t>26.51.53.120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Анализаторы жидкостей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127">
              <w:r>
                <w:rPr>
                  <w:color w:val="0000FF"/>
                </w:rPr>
                <w:t>26.51.53.130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Анализаторы аэрозолей, твердых и сыпучих веществ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128">
              <w:r>
                <w:rPr>
                  <w:color w:val="0000FF"/>
                </w:rPr>
                <w:t>26.51.53.140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Приборы универсальные для определения состава и физико-химических свойств газов, жидкостей и твердых веществ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129">
              <w:r>
                <w:rPr>
                  <w:color w:val="0000FF"/>
                </w:rPr>
                <w:t>26.51.53.150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Приборы и аппаратура для спектрального анализа, основанные на действии оптического излучения (ультрафиолетового, видимой части спектра, инфракрасного)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130">
              <w:r>
                <w:rPr>
                  <w:color w:val="0000FF"/>
                </w:rPr>
                <w:t>26.51.53.160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Экспонометры и прочие приборы для измерения или контроля количества тепла, звука или света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131">
              <w:r>
                <w:rPr>
                  <w:color w:val="0000FF"/>
                </w:rPr>
                <w:t>26.51.53.190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Приборы и аппаратура для физического или химического анализа прочие, не включенные в другие группировки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132">
              <w:r>
                <w:rPr>
                  <w:color w:val="0000FF"/>
                </w:rPr>
                <w:t>26.51.61.110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Микроскопы (кроме микроскопов оптических)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133">
              <w:r>
                <w:rPr>
                  <w:color w:val="0000FF"/>
                </w:rPr>
                <w:t>26.51.63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Счетчики потребления или производства газа, жидкости или электроэнергии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75.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134">
              <w:r>
                <w:rPr>
                  <w:color w:val="0000FF"/>
                </w:rPr>
                <w:t>26.51.64.170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Скоростемеры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76.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135">
              <w:r>
                <w:rPr>
                  <w:color w:val="0000FF"/>
                </w:rPr>
                <w:t>26.51.64.190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Приборы для измерения параметров движения и количества прочие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77.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136">
              <w:r>
                <w:rPr>
                  <w:color w:val="0000FF"/>
                </w:rPr>
                <w:t>26.51.66.111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Динамометры общего назначения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78.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137">
              <w:r>
                <w:rPr>
                  <w:color w:val="0000FF"/>
                </w:rPr>
                <w:t>26.51.66.114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Приборы для измерения деформации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79.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138">
              <w:r>
                <w:rPr>
                  <w:color w:val="0000FF"/>
                </w:rPr>
                <w:t>26.51.66.121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Приборы акустического неразрушающего контроля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lastRenderedPageBreak/>
              <w:t>80.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139">
              <w:r>
                <w:rPr>
                  <w:color w:val="0000FF"/>
                </w:rPr>
                <w:t>26.51.66.126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Приборы радиоволнового неразрушающего контроля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81.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140">
              <w:r>
                <w:rPr>
                  <w:color w:val="0000FF"/>
                </w:rPr>
                <w:t>26.51.66.127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Приборы электромагнитного (вихревых токов) и электрического неразрушающего контроля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82.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141">
              <w:r>
                <w:rPr>
                  <w:color w:val="0000FF"/>
                </w:rPr>
                <w:t>26.51.66.129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Приборы неразрушающего контроля прочие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83.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142">
              <w:r>
                <w:rPr>
                  <w:color w:val="0000FF"/>
                </w:rPr>
                <w:t>26.51.66.131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Аппаратура общего назначения для определения основных параметров вибрационных процессов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84.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143">
              <w:r>
                <w:rPr>
                  <w:color w:val="0000FF"/>
                </w:rPr>
                <w:t>26.51.66.133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Аппаратура контрольно-сигнальная для автоматической защиты агрегатов от опасных вибраций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85.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144">
              <w:r>
                <w:rPr>
                  <w:color w:val="0000FF"/>
                </w:rPr>
                <w:t>26.51.66.135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Аппаратура виброизмерительная специальная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86.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145">
              <w:r>
                <w:rPr>
                  <w:color w:val="0000FF"/>
                </w:rPr>
                <w:t>26.51.66.140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Средства автоматизации и механизации контроля размеров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87.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146">
              <w:r>
                <w:rPr>
                  <w:color w:val="0000FF"/>
                </w:rPr>
                <w:t>26.51.66.190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Инструменты, приборы и машины для измерения или контроля прочие, не включенные в другие группировки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88.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147">
              <w:r>
                <w:rPr>
                  <w:color w:val="0000FF"/>
                </w:rPr>
                <w:t>26.51.70.110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Термостаты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89.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148">
              <w:r>
                <w:rPr>
                  <w:color w:val="0000FF"/>
                </w:rPr>
                <w:t>26.51.70.190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Приборы автоматические регулирующие и контрольно-измерительные прочие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90.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149">
              <w:r>
                <w:rPr>
                  <w:color w:val="0000FF"/>
                </w:rPr>
                <w:t>26.51.81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Части и принадлежности аппаратуры радиолокационной, радионавигационной и радиоаппаратуры дистанционного управления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91.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150">
              <w:r>
                <w:rPr>
                  <w:color w:val="0000FF"/>
                </w:rPr>
                <w:t>26.51.82.190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Комплектующие (запасные части), не включенные в другие группировки, не имеющие самостоятельных группировок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92.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151">
              <w:r>
                <w:rPr>
                  <w:color w:val="0000FF"/>
                </w:rPr>
                <w:t>26.60.11.111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Томографы компьютерные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93.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152">
              <w:r>
                <w:rPr>
                  <w:color w:val="0000FF"/>
                </w:rPr>
                <w:t>26.60.11.112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Аппараты рентгеноскопические (флуороскопические)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94.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153">
              <w:r>
                <w:rPr>
                  <w:color w:val="0000FF"/>
                </w:rPr>
                <w:t>26.60.11.113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Аппараты рентгенографические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95.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154">
              <w:r>
                <w:rPr>
                  <w:color w:val="0000FF"/>
                </w:rPr>
                <w:t>26.60.11.113</w:t>
              </w:r>
            </w:hyperlink>
          </w:p>
          <w:p w:rsidR="00A37C90" w:rsidRDefault="00A37C90">
            <w:pPr>
              <w:pStyle w:val="ConsPlusNormal"/>
            </w:pPr>
            <w:hyperlink r:id="rId155">
              <w:r>
                <w:rPr>
                  <w:color w:val="0000FF"/>
                </w:rPr>
                <w:t>26.60.12.110</w:t>
              </w:r>
            </w:hyperlink>
          </w:p>
          <w:p w:rsidR="00A37C90" w:rsidRDefault="00A37C90">
            <w:pPr>
              <w:pStyle w:val="ConsPlusNormal"/>
            </w:pPr>
            <w:hyperlink r:id="rId156">
              <w:r>
                <w:rPr>
                  <w:color w:val="0000FF"/>
                </w:rPr>
                <w:t>26.60.12.129</w:t>
              </w:r>
            </w:hyperlink>
          </w:p>
          <w:p w:rsidR="00A37C90" w:rsidRDefault="00A37C90">
            <w:pPr>
              <w:pStyle w:val="ConsPlusNormal"/>
            </w:pPr>
            <w:hyperlink r:id="rId157">
              <w:r>
                <w:rPr>
                  <w:color w:val="0000FF"/>
                </w:rPr>
                <w:t>32.50.1</w:t>
              </w:r>
            </w:hyperlink>
          </w:p>
          <w:p w:rsidR="00A37C90" w:rsidRDefault="00A37C90">
            <w:pPr>
              <w:pStyle w:val="ConsPlusNormal"/>
            </w:pPr>
            <w:hyperlink r:id="rId158">
              <w:r>
                <w:rPr>
                  <w:color w:val="0000FF"/>
                </w:rPr>
                <w:t>32.50.21.112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Эндоскопические комплексы, соответствующие кодам 271710, 271720, 271740, 271780, 271790, 271800, 271830, 271850, 282950 вида медицинского изделия в соответствии с номенклатурной классификацией медицинских изделий, утвержденной Министерством здравоохранения Российской Федерации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96.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159">
              <w:r>
                <w:rPr>
                  <w:color w:val="0000FF"/>
                </w:rPr>
                <w:t>26.60.11.119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Аппараты рентгеновские прочие, используемые для диагностики, применяемые в медицинских целях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97.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160">
              <w:r>
                <w:rPr>
                  <w:color w:val="0000FF"/>
                </w:rPr>
                <w:t>26.60.11.120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Системы однофотонной эмиссионной компьютерной томографии (</w:t>
            </w:r>
            <w:proofErr w:type="gramStart"/>
            <w:r>
              <w:t>гамма-камеры</w:t>
            </w:r>
            <w:proofErr w:type="gramEnd"/>
            <w:r>
              <w:t>), соответствующие кодам 191060, 280530 вида медицинского изделия в соответствии с номенклатурной классификацией медицинских изделий, утвержденной Министерством здравоохранения Российской Федерации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98.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161">
              <w:r>
                <w:rPr>
                  <w:color w:val="0000FF"/>
                </w:rPr>
                <w:t>26.60.11.120</w:t>
              </w:r>
            </w:hyperlink>
          </w:p>
          <w:p w:rsidR="00A37C90" w:rsidRDefault="00A37C90">
            <w:pPr>
              <w:pStyle w:val="ConsPlusNormal"/>
            </w:pPr>
            <w:hyperlink r:id="rId162">
              <w:r>
                <w:rPr>
                  <w:color w:val="0000FF"/>
                </w:rPr>
                <w:t>26.60.11.129</w:t>
              </w:r>
            </w:hyperlink>
          </w:p>
          <w:p w:rsidR="00A37C90" w:rsidRDefault="00A37C90">
            <w:pPr>
              <w:pStyle w:val="ConsPlusNormal"/>
            </w:pPr>
            <w:hyperlink r:id="rId163">
              <w:r>
                <w:rPr>
                  <w:color w:val="0000FF"/>
                </w:rPr>
                <w:t>26.60.13.190</w:t>
              </w:r>
            </w:hyperlink>
          </w:p>
          <w:p w:rsidR="00A37C90" w:rsidRDefault="00A37C90">
            <w:pPr>
              <w:pStyle w:val="ConsPlusNormal"/>
            </w:pPr>
            <w:hyperlink r:id="rId164">
              <w:r>
                <w:rPr>
                  <w:color w:val="0000FF"/>
                </w:rPr>
                <w:t>32.50.50.190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 xml:space="preserve">Приборы, аппараты и комплексы </w:t>
            </w:r>
            <w:proofErr w:type="gramStart"/>
            <w:r>
              <w:t>гамма-терапевтические</w:t>
            </w:r>
            <w:proofErr w:type="gramEnd"/>
            <w:r>
              <w:t xml:space="preserve"> контактной лучевой терапии средней и высокой мощности дозы, линейные медицинские ускорители, соответствующие кодам 125970, 142570, 158270, 310450 вида медицинского изделия в </w:t>
            </w:r>
            <w:r>
              <w:lastRenderedPageBreak/>
              <w:t>соответствии с номенклатурной классификацией медицинских изделий, утвержденной Министерством здравоохранения Российской Федерации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lastRenderedPageBreak/>
              <w:t>99.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165">
              <w:r>
                <w:rPr>
                  <w:color w:val="0000FF"/>
                </w:rPr>
                <w:t>26.60.11.130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Части и принадлежности аппаратов, основанных на использовании рентгеновского или альф</w:t>
            </w:r>
            <w:proofErr w:type="gramStart"/>
            <w:r>
              <w:t>а-</w:t>
            </w:r>
            <w:proofErr w:type="gramEnd"/>
            <w:r>
              <w:t>, бета- или гамма-излучений, применяемых в медицинских целях, включая хирургию, стоматологию, ветеринарию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100.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166">
              <w:r>
                <w:rPr>
                  <w:color w:val="0000FF"/>
                </w:rPr>
                <w:t>26.60.12.111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Электрокардиографы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101.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167">
              <w:r>
                <w:rPr>
                  <w:color w:val="0000FF"/>
                </w:rPr>
                <w:t>26.60.12.119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Аппараты электродиагностические прочие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102.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168">
              <w:r>
                <w:rPr>
                  <w:color w:val="0000FF"/>
                </w:rPr>
                <w:t>26.60.12.119</w:t>
              </w:r>
            </w:hyperlink>
          </w:p>
          <w:p w:rsidR="00A37C90" w:rsidRDefault="00A37C90">
            <w:pPr>
              <w:pStyle w:val="ConsPlusNormal"/>
            </w:pPr>
            <w:hyperlink r:id="rId169">
              <w:r>
                <w:rPr>
                  <w:color w:val="0000FF"/>
                </w:rPr>
                <w:t>26.60.12.129</w:t>
              </w:r>
            </w:hyperlink>
          </w:p>
          <w:p w:rsidR="00A37C90" w:rsidRDefault="00A37C90">
            <w:pPr>
              <w:pStyle w:val="ConsPlusNormal"/>
            </w:pPr>
            <w:hyperlink r:id="rId170">
              <w:r>
                <w:rPr>
                  <w:color w:val="0000FF"/>
                </w:rPr>
                <w:t>26.70.22.150</w:t>
              </w:r>
            </w:hyperlink>
          </w:p>
          <w:p w:rsidR="00A37C90" w:rsidRDefault="00A37C90">
            <w:pPr>
              <w:pStyle w:val="ConsPlusNormal"/>
            </w:pPr>
            <w:hyperlink r:id="rId171">
              <w:r>
                <w:rPr>
                  <w:color w:val="0000FF"/>
                </w:rPr>
                <w:t>27.40.39.110</w:t>
              </w:r>
            </w:hyperlink>
          </w:p>
          <w:p w:rsidR="00A37C90" w:rsidRDefault="00A37C90">
            <w:pPr>
              <w:pStyle w:val="ConsPlusNormal"/>
            </w:pPr>
            <w:hyperlink r:id="rId172">
              <w:r>
                <w:rPr>
                  <w:color w:val="0000FF"/>
                </w:rPr>
                <w:t>32.50.13.120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Оториноскопы, соответствующие кодам 279450, 172070 вида медицинского изделия в соответствии с номенклатурной классификацией медицинских изделий, утвержденной Министерством здравоохранения Российской Федерации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103.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173">
              <w:r>
                <w:rPr>
                  <w:color w:val="0000FF"/>
                </w:rPr>
                <w:t>26.60.12.119</w:t>
              </w:r>
            </w:hyperlink>
          </w:p>
          <w:p w:rsidR="00A37C90" w:rsidRDefault="00A37C90">
            <w:pPr>
              <w:pStyle w:val="ConsPlusNormal"/>
            </w:pPr>
            <w:hyperlink r:id="rId174">
              <w:r>
                <w:rPr>
                  <w:color w:val="0000FF"/>
                </w:rPr>
                <w:t>26.60.12.129</w:t>
              </w:r>
            </w:hyperlink>
          </w:p>
          <w:p w:rsidR="00A37C90" w:rsidRDefault="00A37C90">
            <w:pPr>
              <w:pStyle w:val="ConsPlusNormal"/>
            </w:pPr>
            <w:hyperlink r:id="rId175">
              <w:r>
                <w:rPr>
                  <w:color w:val="0000FF"/>
                </w:rPr>
                <w:t>32.50.13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Тонометры измерения внутриглазного давления, соответствующие кодам 172450, 172460 вида медицинского изделия в соответствии с номенклатурной классификацией медицинских изделий, утвержденной Министерством здравоохранения Российской Федерации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104.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176">
              <w:r>
                <w:rPr>
                  <w:color w:val="0000FF"/>
                </w:rPr>
                <w:t>26.60.12.120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proofErr w:type="gramStart"/>
            <w:r>
              <w:t>Аппараты для функциональных диагностических исследований или для контроля физиологических параметров, применяемые в медицинских целях, не включенные в другие группировки, соответствующие кодам 145190, 149980, 150000, 150010, 150020, 170280, 218360, 218410, 232490, 249320, 288690, 317710, 345960, 152710, 232490, 260980, 291870, 291820, 291830, 292080 вида медицинского изделия в соответствии с номенклатурной классификацией медицинских изделий, утвержденной Министерством здравоохранения Российской Федерации</w:t>
            </w:r>
            <w:proofErr w:type="gramEnd"/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105.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177">
              <w:r>
                <w:rPr>
                  <w:color w:val="0000FF"/>
                </w:rPr>
                <w:t>26.60.12.122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Средства измерений массы, силы, энергии, линейных и угловых величин, температуры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106.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178">
              <w:r>
                <w:rPr>
                  <w:color w:val="0000FF"/>
                </w:rPr>
                <w:t>26.60.12.123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Приборы для исследования звуковых колебаний в органах человека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107.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179">
              <w:r>
                <w:rPr>
                  <w:color w:val="0000FF"/>
                </w:rPr>
                <w:t>26.60.12.129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Приборы и аппараты для функциональной диагностики прочие, применяемые в медицинских целях, не включенные в другие группировки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108.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180">
              <w:r>
                <w:rPr>
                  <w:color w:val="0000FF"/>
                </w:rPr>
                <w:t>26.60.12.131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Томографы магнитно-резонансные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109.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181">
              <w:r>
                <w:rPr>
                  <w:color w:val="0000FF"/>
                </w:rPr>
                <w:t>26.60.12.132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Аппараты ультразвукового сканирования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110.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182">
              <w:r>
                <w:rPr>
                  <w:color w:val="0000FF"/>
                </w:rPr>
                <w:t>26.60.13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Облучатели фототерапевтические неонатальные, соответствующие кодам 172870, 204120, 335380, 209840, 335370, 326010, 212340 вида медицинского изделия в соответствии с номенклатурной классификацией медицинских изделий, утвержденной Министерством здравоохранения Российской Федерации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lastRenderedPageBreak/>
              <w:t>111.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183">
              <w:r>
                <w:rPr>
                  <w:color w:val="0000FF"/>
                </w:rPr>
                <w:t>26.60.13.120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Аппараты микроволновой терапии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112.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184">
              <w:r>
                <w:rPr>
                  <w:color w:val="0000FF"/>
                </w:rPr>
                <w:t>26.60.13.140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Литотриптеры, соответствующие кодам 127180, 204130, 216570, 236610 вида медицинского изделия в соответствии с номенклатурной классификацией медицинских изделий, утвержденной Министерством здравоохранения Российской Федерации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113.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185">
              <w:r>
                <w:rPr>
                  <w:color w:val="0000FF"/>
                </w:rPr>
                <w:t>26.60.13.150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Аппараты ультразвуковой терапии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114.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186">
              <w:r>
                <w:rPr>
                  <w:color w:val="0000FF"/>
                </w:rPr>
                <w:t>26.60.13.180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Аппараты светолечения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115.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187">
              <w:r>
                <w:rPr>
                  <w:color w:val="0000FF"/>
                </w:rPr>
                <w:t>26.60.13.190</w:t>
              </w:r>
            </w:hyperlink>
          </w:p>
          <w:p w:rsidR="00A37C90" w:rsidRDefault="00A37C90">
            <w:pPr>
              <w:pStyle w:val="ConsPlusNormal"/>
            </w:pPr>
            <w:hyperlink r:id="rId188">
              <w:r>
                <w:rPr>
                  <w:color w:val="0000FF"/>
                </w:rPr>
                <w:t>32.50.13.190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Дефибрилляторы;</w:t>
            </w:r>
          </w:p>
          <w:p w:rsidR="00A37C90" w:rsidRDefault="00A37C90">
            <w:pPr>
              <w:pStyle w:val="ConsPlusNormal"/>
            </w:pPr>
            <w:r>
              <w:t>обогреватели детские неонатальные;</w:t>
            </w:r>
          </w:p>
          <w:p w:rsidR="00A37C90" w:rsidRDefault="00A37C90">
            <w:pPr>
              <w:pStyle w:val="ConsPlusNormal"/>
            </w:pPr>
            <w:r>
              <w:t>столы неонатальные с автоматическим поддержанием температуры обогрева новорожденных,</w:t>
            </w:r>
          </w:p>
          <w:p w:rsidR="00A37C90" w:rsidRDefault="00A37C90">
            <w:pPr>
              <w:pStyle w:val="ConsPlusNormal"/>
            </w:pPr>
            <w:r>
              <w:t>соответствующие кодам 119850, 126460, 126470, 126500, 130380, 210150, 233940, 262390, 262430, 262440, 334660, 334670, 334680 вида медицинского изделия в соответствии с номенклатурной классификацией медицинских изделий, утвержденной Министерством здравоохранения Российской Федерации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116.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189">
              <w:r>
                <w:rPr>
                  <w:color w:val="0000FF"/>
                </w:rPr>
                <w:t>26.70.1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Оборудование фотографическое и его части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117.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190">
              <w:r>
                <w:rPr>
                  <w:color w:val="0000FF"/>
                </w:rPr>
                <w:t>26.70.2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Приборы оптические прочие и их части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118.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191">
              <w:r>
                <w:rPr>
                  <w:color w:val="0000FF"/>
                </w:rPr>
                <w:t>26.80.12.000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Носители данных оптические без записи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119.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192">
              <w:r>
                <w:rPr>
                  <w:color w:val="0000FF"/>
                </w:rPr>
                <w:t>26.80.13.000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Носители данных прочие, включая матрицы и основы для производства дисков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120.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193">
              <w:r>
                <w:rPr>
                  <w:color w:val="0000FF"/>
                </w:rPr>
                <w:t>26.80.14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Карты магнитные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121.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194">
              <w:r>
                <w:rPr>
                  <w:color w:val="0000FF"/>
                </w:rPr>
                <w:t>27.31.1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Кабели волоконно-оптические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122.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195">
              <w:r>
                <w:rPr>
                  <w:color w:val="0000FF"/>
                </w:rPr>
                <w:t>27.33.13.161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Коммутаторы элементные, командоаппараты, контроллеры, переключатели барабанные, пускатели ручные, выключатели разные (только в отношении контроллеров, микропроцессорных преобразователей величин)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123.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196">
              <w:r>
                <w:rPr>
                  <w:color w:val="0000FF"/>
                </w:rPr>
                <w:t>27.40.1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Лампы накаливания или газоразрядные лампы; дуговые лампы; светодиодные лампы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124.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197">
              <w:r>
                <w:rPr>
                  <w:color w:val="0000FF"/>
                </w:rPr>
                <w:t>27.40.22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Светильники электрические настольные, прикроватные или напольные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125.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198">
              <w:r>
                <w:rPr>
                  <w:color w:val="0000FF"/>
                </w:rPr>
                <w:t>27.40.24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Указатели светящиеся, световые табло и подобные им устройства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126.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199">
              <w:r>
                <w:rPr>
                  <w:color w:val="0000FF"/>
                </w:rPr>
                <w:t>27.40.25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Люстры и прочие устройства осветительные электрические подвесные, потолочные, встраиваемые и настенные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127.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200">
              <w:r>
                <w:rPr>
                  <w:color w:val="0000FF"/>
                </w:rPr>
                <w:t>27.40.31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Лампы-вспышки фотографические, фотоосветители типа "кубик" и аналогичные изделия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128.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201">
              <w:r>
                <w:rPr>
                  <w:color w:val="0000FF"/>
                </w:rPr>
                <w:t>27.40.33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Прожекторы и аналогичные светильники узконаправленного света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129.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202">
              <w:r>
                <w:rPr>
                  <w:color w:val="0000FF"/>
                </w:rPr>
                <w:t>27.40.39</w:t>
              </w:r>
            </w:hyperlink>
          </w:p>
          <w:p w:rsidR="00A37C90" w:rsidRDefault="00A37C90">
            <w:pPr>
              <w:pStyle w:val="ConsPlusNormal"/>
            </w:pPr>
            <w:hyperlink r:id="rId203">
              <w:r>
                <w:rPr>
                  <w:color w:val="0000FF"/>
                </w:rPr>
                <w:t>32.50.50.190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lastRenderedPageBreak/>
              <w:t xml:space="preserve">Светильники медицинские, соответствующие кодам 129360, </w:t>
            </w:r>
            <w:r>
              <w:lastRenderedPageBreak/>
              <w:t>187160 вида медицинского изделия в соответствии с номенклатурной классификацией медицинских изделий, утвержденной Министерством здравоохранения Российской Федерации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lastRenderedPageBreak/>
              <w:t>130.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204">
              <w:r>
                <w:rPr>
                  <w:color w:val="0000FF"/>
                </w:rPr>
                <w:t>27.40.42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Части светильников и осветительных устройств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131.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205">
              <w:r>
                <w:rPr>
                  <w:color w:val="0000FF"/>
                </w:rPr>
                <w:t>27.51.21.119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Приборы электромеханические бытовые хозяйственные со встроенным электродвигателем прочие, не включенные в другие группировки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132.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206">
              <w:r>
                <w:rPr>
                  <w:color w:val="0000FF"/>
                </w:rPr>
                <w:t>27.51.21.120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Машины и приборы для механизации кухонных работ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133.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207">
              <w:r>
                <w:rPr>
                  <w:color w:val="0000FF"/>
                </w:rPr>
                <w:t>27.51.23.130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Утюги электрические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134.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208">
              <w:r>
                <w:rPr>
                  <w:color w:val="0000FF"/>
                </w:rPr>
                <w:t>27.51.24.110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Электрочайники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135.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209">
              <w:r>
                <w:rPr>
                  <w:color w:val="0000FF"/>
                </w:rPr>
                <w:t>27.51.24.190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Приборы электронагревательные бытовые прочие, не включенные в другие группировки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136.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210">
              <w:r>
                <w:rPr>
                  <w:color w:val="0000FF"/>
                </w:rPr>
                <w:t>27.51.25.120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Кипятильники погружные электрические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137.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211">
              <w:r>
                <w:rPr>
                  <w:color w:val="0000FF"/>
                </w:rPr>
                <w:t>27.51.27.000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Печи микроволновые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138.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212">
              <w:r>
                <w:rPr>
                  <w:color w:val="0000FF"/>
                </w:rPr>
                <w:t>27.90.11.171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Анализаторы частиц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139.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213">
              <w:r>
                <w:rPr>
                  <w:color w:val="0000FF"/>
                </w:rPr>
                <w:t>27.90.20.120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Приборы световой и звуковой сигнализации электрические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140.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214">
              <w:r>
                <w:rPr>
                  <w:color w:val="0000FF"/>
                </w:rPr>
                <w:t>27.90.40.150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Генераторы сигналов электрические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141.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215">
              <w:r>
                <w:rPr>
                  <w:color w:val="0000FF"/>
                </w:rPr>
                <w:t>27.90.40.190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Оборудование электрическое прочее, не включенное в другие группировки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142.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216">
              <w:r>
                <w:rPr>
                  <w:color w:val="0000FF"/>
                </w:rPr>
                <w:t>27.90.70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Устройства электрической сигнализации, электрооборудование для обеспечения безопасности или управления движением на железных дорогах, трамвайных путях, автомобильных дорогах, внутренних водных путях, площадках для парковки, в портовых сооружениях или на аэродромах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143.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217">
              <w:r>
                <w:rPr>
                  <w:color w:val="0000FF"/>
                </w:rPr>
                <w:t>28.23.13.190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Машины, содержащие счетные устройства, прочие, не включенные в другие группировки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144.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218">
              <w:r>
                <w:rPr>
                  <w:color w:val="0000FF"/>
                </w:rPr>
                <w:t>28.23.23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Машины офисные прочие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145.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219">
              <w:r>
                <w:rPr>
                  <w:color w:val="0000FF"/>
                </w:rPr>
                <w:t>28.25.13.110</w:t>
              </w:r>
            </w:hyperlink>
          </w:p>
          <w:p w:rsidR="00A37C90" w:rsidRDefault="00A37C90">
            <w:pPr>
              <w:pStyle w:val="ConsPlusNormal"/>
            </w:pPr>
            <w:hyperlink r:id="rId220">
              <w:r>
                <w:rPr>
                  <w:color w:val="0000FF"/>
                </w:rPr>
                <w:t>32.50.50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Медицинские морозильники, холодильники комбинированные лабораторные, холодильники фармацевтические, соответствующие кодам 122990, 143910, 145090, 215850, 261620, 321680 вида медицинского изделия в соответствии с номенклатурной классификацией медицинских изделий, утвержденной Министерством здравоохранения Российской Федерации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146.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221">
              <w:r>
                <w:rPr>
                  <w:color w:val="0000FF"/>
                </w:rPr>
                <w:t>28.25.14.110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Оборудование и установки для фильтрования или очистки воздуха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147.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222">
              <w:r>
                <w:rPr>
                  <w:color w:val="0000FF"/>
                </w:rPr>
                <w:t>28.99.20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proofErr w:type="gramStart"/>
            <w:r>
              <w:t xml:space="preserve">Оборудование и аппаратура, исключительно или в основном используемые для производства полупроводниковых слитков или пластин, полупроводниковых устройств, электронных </w:t>
            </w:r>
            <w:r>
              <w:lastRenderedPageBreak/>
              <w:t>интегральных микросхем или плоскопанельных дисплеев</w:t>
            </w:r>
            <w:proofErr w:type="gramEnd"/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lastRenderedPageBreak/>
              <w:t>148.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223">
              <w:r>
                <w:rPr>
                  <w:color w:val="0000FF"/>
                </w:rPr>
                <w:t>29.32.30.163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Тахографы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149.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224">
              <w:r>
                <w:rPr>
                  <w:color w:val="0000FF"/>
                </w:rPr>
                <w:t>32.50.1</w:t>
              </w:r>
            </w:hyperlink>
          </w:p>
          <w:p w:rsidR="00A37C90" w:rsidRDefault="00A37C90">
            <w:pPr>
              <w:pStyle w:val="ConsPlusNormal"/>
            </w:pPr>
            <w:hyperlink r:id="rId225">
              <w:r>
                <w:rPr>
                  <w:color w:val="0000FF"/>
                </w:rPr>
                <w:t>32.50.13.190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Аппараты электрохирургические, соответствующие кодам 119890, 126550, 127830, 172260, 228980, 228990, 229000, 260140, 260500, 268390, 282800, 282950 вида медицинского изделия в соответствии с номенклатурной классификацией медицинских изделий, утвержденной Министерством здравоохранения Российской Федерации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150.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226">
              <w:r>
                <w:rPr>
                  <w:color w:val="0000FF"/>
                </w:rPr>
                <w:t>32.50.12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Стерилизаторы хирургические или лабораторные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151.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227">
              <w:r>
                <w:rPr>
                  <w:color w:val="0000FF"/>
                </w:rPr>
                <w:t>32.50.21.121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Аппараты для ингаляционного наркоза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152.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228">
              <w:r>
                <w:rPr>
                  <w:color w:val="0000FF"/>
                </w:rPr>
                <w:t>32.50.21.122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Аппараты дыхательные реанимационные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153.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229">
              <w:r>
                <w:rPr>
                  <w:color w:val="0000FF"/>
                </w:rPr>
                <w:t>32.50.21.129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Оборудование дыхательное прочее, не включенное в другие группировки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154.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230">
              <w:r>
                <w:rPr>
                  <w:color w:val="0000FF"/>
                </w:rPr>
                <w:t>32.50.21.160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Инкубаторы для новорожденных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155.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231">
              <w:r>
                <w:rPr>
                  <w:color w:val="0000FF"/>
                </w:rPr>
                <w:t>32.50.50</w:t>
              </w:r>
            </w:hyperlink>
          </w:p>
          <w:p w:rsidR="00A37C90" w:rsidRDefault="00A37C90">
            <w:pPr>
              <w:pStyle w:val="ConsPlusNormal"/>
            </w:pPr>
            <w:hyperlink r:id="rId232">
              <w:r>
                <w:rPr>
                  <w:color w:val="0000FF"/>
                </w:rPr>
                <w:t>32.50.50.190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Ванна ультразвуковая для очистки и дезинфекции инструментов, соответствующая коду 127550 вида медицинского изделия в соответствии с номенклатурной классификацией медицинских изделий, утвержденной Министерством здравоохранения Российской Федерации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156.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hyperlink r:id="rId233">
              <w:r>
                <w:rPr>
                  <w:color w:val="0000FF"/>
                </w:rPr>
                <w:t>32.50.50.190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Облучатели-рециркуляторы воздуха, рециркуляторы бактерицидные, соответствующие кодам 131980, 132020, 132060, 132070, 152690, 152700, 160030, 270540, 292620 вида медицинского изделия в соответствии с номенклатурной классификацией медицинских изделий, утвержденной Министерством здравоохранения Российской Федерации</w:t>
            </w:r>
          </w:p>
        </w:tc>
      </w:tr>
      <w:tr w:rsidR="00A37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157.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7C90" w:rsidRDefault="00A37C90">
            <w:pPr>
              <w:pStyle w:val="ConsPlusNormal"/>
            </w:pPr>
            <w:hyperlink r:id="rId234">
              <w:r>
                <w:rPr>
                  <w:color w:val="0000FF"/>
                </w:rPr>
                <w:t>32.99.59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7C90" w:rsidRDefault="00A37C90">
            <w:pPr>
              <w:pStyle w:val="ConsPlusNormal"/>
            </w:pPr>
            <w:r>
              <w:t>Консоли подвода медицинских газов и электропитания, соответствующие кодам 259390, 259380, 157680, 335650 вида медицинского изделия в соответствии с номенклатурной классификацией медицинских изделий, утвержденной Министерством здравоохранения Российской Федерации</w:t>
            </w:r>
          </w:p>
        </w:tc>
      </w:tr>
    </w:tbl>
    <w:p w:rsidR="00A37C90" w:rsidRDefault="00A37C90">
      <w:pPr>
        <w:pStyle w:val="ConsPlusNormal"/>
        <w:jc w:val="both"/>
      </w:pPr>
    </w:p>
    <w:p w:rsidR="00A37C90" w:rsidRDefault="00A37C90">
      <w:pPr>
        <w:pStyle w:val="ConsPlusNormal"/>
        <w:ind w:firstLine="540"/>
        <w:jc w:val="both"/>
      </w:pPr>
      <w:r>
        <w:t xml:space="preserve">Примечание. При применении настоящего перечня в отношении радиоэлектронной продукции, для которой указаны коды номенклатурной классификации продукции по видам медицинских изделий, утвержденной Министерством здравоохранения Российской Федерации, следует руководствоваться соответствующими кодами. В отношении такой продукции коды Общероссийского </w:t>
      </w:r>
      <w:hyperlink r:id="rId235">
        <w:r>
          <w:rPr>
            <w:color w:val="0000FF"/>
          </w:rPr>
          <w:t>классификатора</w:t>
        </w:r>
      </w:hyperlink>
      <w:r>
        <w:t xml:space="preserve"> продукции по видам экономической деятельности </w:t>
      </w:r>
      <w:proofErr w:type="gramStart"/>
      <w:r>
        <w:t>ОК</w:t>
      </w:r>
      <w:proofErr w:type="gramEnd"/>
      <w:r>
        <w:t xml:space="preserve"> 034-2014 (КПЕС 2008) носят справочный характер и приведены для удобства пользования.".</w:t>
      </w:r>
    </w:p>
    <w:p w:rsidR="00A37C90" w:rsidRDefault="00A37C90">
      <w:pPr>
        <w:pStyle w:val="ConsPlusNormal"/>
        <w:jc w:val="both"/>
      </w:pPr>
    </w:p>
    <w:p w:rsidR="00A37C90" w:rsidRDefault="00A37C90">
      <w:pPr>
        <w:pStyle w:val="ConsPlusNormal"/>
        <w:ind w:firstLine="540"/>
        <w:jc w:val="both"/>
      </w:pPr>
      <w:r>
        <w:t xml:space="preserve">5. </w:t>
      </w:r>
      <w:proofErr w:type="gramStart"/>
      <w:r>
        <w:t xml:space="preserve">В </w:t>
      </w:r>
      <w:hyperlink r:id="rId236">
        <w:r>
          <w:rPr>
            <w:color w:val="0000FF"/>
          </w:rPr>
          <w:t>постановлении</w:t>
        </w:r>
      </w:hyperlink>
      <w:r>
        <w:t xml:space="preserve"> Правительства Российской Федерации от 30 апреля 2020 г. N 616 "Об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государства" (Собрание законодательства Российской</w:t>
      </w:r>
      <w:proofErr w:type="gramEnd"/>
      <w:r>
        <w:t xml:space="preserve"> </w:t>
      </w:r>
      <w:proofErr w:type="gramStart"/>
      <w:r>
        <w:t xml:space="preserve">Федерации, 2020, N 19, ст. 2993; N 32, ст. 5315; 2021, N 1, ст. 106; N 36, ст. 6406; N 48, ст. 8070; N 50, </w:t>
      </w:r>
      <w:r>
        <w:lastRenderedPageBreak/>
        <w:t>ст. 8596; 2022, N 21, ст. 3459; 2023, N 10, ст. 1689):</w:t>
      </w:r>
      <w:proofErr w:type="gramEnd"/>
    </w:p>
    <w:p w:rsidR="00A37C90" w:rsidRDefault="00A37C90">
      <w:pPr>
        <w:pStyle w:val="ConsPlusNormal"/>
        <w:spacing w:before="220"/>
        <w:ind w:firstLine="540"/>
        <w:jc w:val="both"/>
      </w:pPr>
      <w:proofErr w:type="gramStart"/>
      <w:r>
        <w:t xml:space="preserve">а) в </w:t>
      </w:r>
      <w:hyperlink r:id="rId237">
        <w:r>
          <w:rPr>
            <w:color w:val="0000FF"/>
          </w:rPr>
          <w:t>подпункте "а" пункта 6</w:t>
        </w:r>
      </w:hyperlink>
      <w:r>
        <w:t xml:space="preserve"> слова ", либо в едином реестре российской радиоэлектронной продукции, предусмотренном постановлением Правительства Российской Федерации от 10 июля 2019 г. N 878 "О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</w:t>
      </w:r>
      <w:proofErr w:type="gramEnd"/>
      <w:r>
        <w:t xml:space="preserve"> г. N 925 и признании </w:t>
      </w:r>
      <w:proofErr w:type="gramStart"/>
      <w:r>
        <w:t>утратившими</w:t>
      </w:r>
      <w:proofErr w:type="gramEnd"/>
      <w:r>
        <w:t xml:space="preserve"> силу некоторых актов Правительства Российской Федерации" исключить;</w:t>
      </w:r>
    </w:p>
    <w:p w:rsidR="00A37C90" w:rsidRDefault="00A37C90">
      <w:pPr>
        <w:pStyle w:val="ConsPlusNormal"/>
        <w:spacing w:before="220"/>
        <w:ind w:firstLine="540"/>
        <w:jc w:val="both"/>
      </w:pPr>
      <w:r>
        <w:t xml:space="preserve">б) в </w:t>
      </w:r>
      <w:hyperlink r:id="rId238">
        <w:r>
          <w:rPr>
            <w:color w:val="0000FF"/>
          </w:rPr>
          <w:t>пункте 10</w:t>
        </w:r>
      </w:hyperlink>
      <w:r>
        <w:t>:</w:t>
      </w:r>
    </w:p>
    <w:p w:rsidR="00A37C90" w:rsidRDefault="00A37C90">
      <w:pPr>
        <w:pStyle w:val="ConsPlusNormal"/>
        <w:spacing w:before="220"/>
        <w:ind w:firstLine="540"/>
        <w:jc w:val="both"/>
      </w:pPr>
      <w:r>
        <w:t xml:space="preserve">в </w:t>
      </w:r>
      <w:hyperlink r:id="rId239">
        <w:r>
          <w:rPr>
            <w:color w:val="0000FF"/>
          </w:rPr>
          <w:t>абзаце втором</w:t>
        </w:r>
      </w:hyperlink>
      <w:r>
        <w:t xml:space="preserve"> слова "единого реестра российской радиоэлектронной продукции (в случае закупки товаров, указанных в пунктах 22 - 27 и 29 перечня)</w:t>
      </w:r>
      <w:proofErr w:type="gramStart"/>
      <w:r>
        <w:t>,"</w:t>
      </w:r>
      <w:proofErr w:type="gramEnd"/>
      <w:r>
        <w:t xml:space="preserve"> исключить;</w:t>
      </w:r>
    </w:p>
    <w:p w:rsidR="00A37C90" w:rsidRDefault="00A37C90">
      <w:pPr>
        <w:pStyle w:val="ConsPlusNormal"/>
        <w:spacing w:before="220"/>
        <w:ind w:firstLine="540"/>
        <w:jc w:val="both"/>
      </w:pPr>
      <w:r>
        <w:t xml:space="preserve">в </w:t>
      </w:r>
      <w:hyperlink r:id="rId240">
        <w:r>
          <w:rPr>
            <w:color w:val="0000FF"/>
          </w:rPr>
          <w:t>абзаце четвертом</w:t>
        </w:r>
      </w:hyperlink>
      <w:r>
        <w:t xml:space="preserve"> слова ", единого реестра российской радиоэлектронной продукции" исключить;</w:t>
      </w:r>
    </w:p>
    <w:p w:rsidR="00A37C90" w:rsidRDefault="00A37C90">
      <w:pPr>
        <w:pStyle w:val="ConsPlusNormal"/>
        <w:spacing w:before="220"/>
        <w:ind w:firstLine="540"/>
        <w:jc w:val="both"/>
      </w:pPr>
      <w:r>
        <w:t xml:space="preserve">в </w:t>
      </w:r>
      <w:hyperlink r:id="rId241">
        <w:r>
          <w:rPr>
            <w:color w:val="0000FF"/>
          </w:rPr>
          <w:t>абзаце пятом</w:t>
        </w:r>
      </w:hyperlink>
      <w:r>
        <w:t xml:space="preserve"> слова "и единого реестра российской радиоэлектронной продукции", "и в единый реестр российской радиоэлектронной продукции" исключить;</w:t>
      </w:r>
    </w:p>
    <w:p w:rsidR="00A37C90" w:rsidRDefault="00A37C90">
      <w:pPr>
        <w:pStyle w:val="ConsPlusNormal"/>
        <w:spacing w:before="220"/>
        <w:ind w:firstLine="540"/>
        <w:jc w:val="both"/>
      </w:pPr>
      <w:r>
        <w:t xml:space="preserve">в) в </w:t>
      </w:r>
      <w:hyperlink r:id="rId242">
        <w:r>
          <w:rPr>
            <w:color w:val="0000FF"/>
          </w:rPr>
          <w:t>абзаце первом пункта 10(2)</w:t>
        </w:r>
      </w:hyperlink>
      <w:r>
        <w:t xml:space="preserve"> слова ", единого реестра российской радиоэлектронной продукции" исключить;</w:t>
      </w:r>
    </w:p>
    <w:p w:rsidR="00A37C90" w:rsidRDefault="00A37C90">
      <w:pPr>
        <w:pStyle w:val="ConsPlusNormal"/>
        <w:spacing w:before="220"/>
        <w:ind w:firstLine="540"/>
        <w:jc w:val="both"/>
      </w:pPr>
      <w:proofErr w:type="gramStart"/>
      <w:r>
        <w:t xml:space="preserve">г) в </w:t>
      </w:r>
      <w:hyperlink r:id="rId243">
        <w:r>
          <w:rPr>
            <w:color w:val="0000FF"/>
          </w:rPr>
          <w:t>абзаце первом пункта 10(3)</w:t>
        </w:r>
      </w:hyperlink>
      <w:r>
        <w:t xml:space="preserve"> слова ", единый реестр российской радиоэлектронной продукции", ", постановлением Правительства Российской Федерации от 10 июля 2019 г. N 878 "О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 г. N</w:t>
      </w:r>
      <w:proofErr w:type="gramEnd"/>
      <w:r>
        <w:t xml:space="preserve"> 925 и признании </w:t>
      </w:r>
      <w:proofErr w:type="gramStart"/>
      <w:r>
        <w:t>утратившими</w:t>
      </w:r>
      <w:proofErr w:type="gramEnd"/>
      <w:r>
        <w:t xml:space="preserve"> силу некоторых актов Правительства Российской Федерации" исключить;</w:t>
      </w:r>
    </w:p>
    <w:p w:rsidR="00A37C90" w:rsidRDefault="00A37C90">
      <w:pPr>
        <w:pStyle w:val="ConsPlusNormal"/>
        <w:spacing w:before="220"/>
        <w:ind w:firstLine="540"/>
        <w:jc w:val="both"/>
      </w:pPr>
      <w:r>
        <w:t xml:space="preserve">д) в </w:t>
      </w:r>
      <w:hyperlink r:id="rId244">
        <w:r>
          <w:rPr>
            <w:color w:val="0000FF"/>
          </w:rPr>
          <w:t>приложении</w:t>
        </w:r>
      </w:hyperlink>
      <w:r>
        <w:t xml:space="preserve"> к указанному постановлению:</w:t>
      </w:r>
    </w:p>
    <w:p w:rsidR="00A37C90" w:rsidRDefault="00A37C90">
      <w:pPr>
        <w:pStyle w:val="ConsPlusNormal"/>
        <w:spacing w:before="220"/>
        <w:ind w:firstLine="540"/>
        <w:jc w:val="both"/>
      </w:pPr>
      <w:hyperlink r:id="rId245">
        <w:r>
          <w:rPr>
            <w:color w:val="0000FF"/>
          </w:rPr>
          <w:t>позиции 22</w:t>
        </w:r>
      </w:hyperlink>
      <w:r>
        <w:t xml:space="preserve"> и </w:t>
      </w:r>
      <w:hyperlink r:id="rId246">
        <w:r>
          <w:rPr>
            <w:color w:val="0000FF"/>
          </w:rPr>
          <w:t>23</w:t>
        </w:r>
      </w:hyperlink>
      <w:r>
        <w:t xml:space="preserve"> изложить в следующей редакции:</w:t>
      </w:r>
    </w:p>
    <w:p w:rsidR="00A37C90" w:rsidRDefault="00A37C90">
      <w:pPr>
        <w:pStyle w:val="ConsPlusNormal"/>
        <w:spacing w:before="220"/>
        <w:ind w:firstLine="540"/>
        <w:jc w:val="both"/>
      </w:pPr>
      <w:r>
        <w:t xml:space="preserve">"22. </w:t>
      </w:r>
      <w:hyperlink r:id="rId247">
        <w:r>
          <w:rPr>
            <w:color w:val="0000FF"/>
          </w:rPr>
          <w:t>26.11.3</w:t>
        </w:r>
      </w:hyperlink>
      <w:r>
        <w:t xml:space="preserve"> Схемы интегральные электронные;</w:t>
      </w:r>
    </w:p>
    <w:p w:rsidR="00A37C90" w:rsidRDefault="00A37C90">
      <w:pPr>
        <w:pStyle w:val="ConsPlusNormal"/>
        <w:spacing w:before="220"/>
        <w:ind w:firstLine="540"/>
        <w:jc w:val="both"/>
      </w:pPr>
      <w:r>
        <w:t xml:space="preserve">23. </w:t>
      </w:r>
      <w:hyperlink r:id="rId248">
        <w:r>
          <w:rPr>
            <w:color w:val="0000FF"/>
          </w:rPr>
          <w:t>26.12.3</w:t>
        </w:r>
      </w:hyperlink>
      <w:r>
        <w:t xml:space="preserve"> Карты со встроенными интегральными схемами (смарт-карты)";</w:t>
      </w:r>
    </w:p>
    <w:p w:rsidR="00A37C90" w:rsidRDefault="00A37C90">
      <w:pPr>
        <w:pStyle w:val="ConsPlusNormal"/>
        <w:spacing w:before="220"/>
        <w:ind w:firstLine="540"/>
        <w:jc w:val="both"/>
      </w:pPr>
      <w:hyperlink r:id="rId249">
        <w:r>
          <w:rPr>
            <w:color w:val="0000FF"/>
          </w:rPr>
          <w:t>позиции 24</w:t>
        </w:r>
      </w:hyperlink>
      <w:r>
        <w:t xml:space="preserve"> - </w:t>
      </w:r>
      <w:hyperlink r:id="rId250">
        <w:r>
          <w:rPr>
            <w:color w:val="0000FF"/>
          </w:rPr>
          <w:t>27(1)</w:t>
        </w:r>
      </w:hyperlink>
      <w:r>
        <w:t xml:space="preserve"> исключить;</w:t>
      </w:r>
    </w:p>
    <w:p w:rsidR="00A37C90" w:rsidRDefault="00A37C90">
      <w:pPr>
        <w:pStyle w:val="ConsPlusNormal"/>
        <w:spacing w:before="220"/>
        <w:ind w:firstLine="540"/>
        <w:jc w:val="both"/>
      </w:pPr>
      <w:hyperlink r:id="rId251">
        <w:r>
          <w:rPr>
            <w:color w:val="0000FF"/>
          </w:rPr>
          <w:t>позицию 29</w:t>
        </w:r>
      </w:hyperlink>
      <w:r>
        <w:t xml:space="preserve"> изложить в следующей редакции:</w:t>
      </w:r>
    </w:p>
    <w:p w:rsidR="00A37C90" w:rsidRDefault="00A37C90">
      <w:pPr>
        <w:pStyle w:val="ConsPlusNormal"/>
        <w:spacing w:before="220"/>
        <w:ind w:firstLine="540"/>
        <w:jc w:val="both"/>
      </w:pPr>
      <w:r>
        <w:t xml:space="preserve">"29. </w:t>
      </w:r>
      <w:hyperlink r:id="rId252">
        <w:r>
          <w:rPr>
            <w:color w:val="0000FF"/>
          </w:rPr>
          <w:t>27.40.39</w:t>
        </w:r>
      </w:hyperlink>
      <w:r>
        <w:t xml:space="preserve"> Светильники и осветительные устройства прочие, не включенные в другие группировки (за исключением медицинских изделий)".</w:t>
      </w:r>
    </w:p>
    <w:p w:rsidR="00A37C90" w:rsidRDefault="00A37C90">
      <w:pPr>
        <w:pStyle w:val="ConsPlusNormal"/>
        <w:spacing w:before="220"/>
        <w:ind w:firstLine="540"/>
        <w:jc w:val="both"/>
      </w:pPr>
      <w:r>
        <w:t xml:space="preserve">6. В </w:t>
      </w:r>
      <w:hyperlink r:id="rId253">
        <w:r>
          <w:rPr>
            <w:color w:val="0000FF"/>
          </w:rPr>
          <w:t>приложении</w:t>
        </w:r>
      </w:hyperlink>
      <w:r>
        <w:t xml:space="preserve"> к постановлению Правительства Российской Федерации от 3 декабря 2020 г. N 2014 "О минимальной обязательной доле закупок российских товаров и ее достижении заказчиком" (Собрание законодательства Российской Федерации, 2020, N 50, ст. 8220):</w:t>
      </w:r>
    </w:p>
    <w:p w:rsidR="00A37C90" w:rsidRDefault="00A37C90">
      <w:pPr>
        <w:pStyle w:val="ConsPlusNormal"/>
        <w:spacing w:before="220"/>
        <w:ind w:firstLine="540"/>
        <w:jc w:val="both"/>
      </w:pPr>
      <w:r>
        <w:t xml:space="preserve">а) </w:t>
      </w:r>
      <w:hyperlink r:id="rId254">
        <w:r>
          <w:rPr>
            <w:color w:val="0000FF"/>
          </w:rPr>
          <w:t>дополнить</w:t>
        </w:r>
      </w:hyperlink>
      <w:r>
        <w:t xml:space="preserve"> позицией 14(1) следующего содержания:</w:t>
      </w:r>
    </w:p>
    <w:p w:rsidR="00A37C90" w:rsidRDefault="00A37C9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814"/>
        <w:gridCol w:w="3175"/>
        <w:gridCol w:w="1131"/>
        <w:gridCol w:w="1131"/>
        <w:gridCol w:w="1131"/>
      </w:tblGrid>
      <w:tr w:rsidR="00A37C90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"14(1).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hyperlink r:id="rId255">
              <w:r>
                <w:rPr>
                  <w:color w:val="0000FF"/>
                </w:rPr>
                <w:t>26.20.11</w:t>
              </w:r>
            </w:hyperlink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 xml:space="preserve">Компьютеры портативные массой не более 10 кг, такие как ноутбуки, планшетные </w:t>
            </w:r>
            <w:r>
              <w:lastRenderedPageBreak/>
              <w:t>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70";</w:t>
            </w:r>
          </w:p>
        </w:tc>
      </w:tr>
    </w:tbl>
    <w:p w:rsidR="00A37C90" w:rsidRDefault="00A37C90">
      <w:pPr>
        <w:pStyle w:val="ConsPlusNormal"/>
        <w:jc w:val="both"/>
      </w:pPr>
    </w:p>
    <w:p w:rsidR="00A37C90" w:rsidRDefault="00A37C90">
      <w:pPr>
        <w:pStyle w:val="ConsPlusNormal"/>
        <w:ind w:firstLine="540"/>
        <w:jc w:val="both"/>
      </w:pPr>
      <w:r>
        <w:t xml:space="preserve">б) </w:t>
      </w:r>
      <w:hyperlink r:id="rId256">
        <w:r>
          <w:rPr>
            <w:color w:val="0000FF"/>
          </w:rPr>
          <w:t>дополнить</w:t>
        </w:r>
      </w:hyperlink>
      <w:r>
        <w:t xml:space="preserve"> позициями 18(1) - 18(3) следующего содержания:</w:t>
      </w:r>
    </w:p>
    <w:p w:rsidR="00A37C90" w:rsidRDefault="00A37C9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814"/>
        <w:gridCol w:w="3175"/>
        <w:gridCol w:w="1131"/>
        <w:gridCol w:w="1131"/>
        <w:gridCol w:w="1131"/>
      </w:tblGrid>
      <w:tr w:rsidR="00A37C90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"18(1).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hyperlink r:id="rId257">
              <w:r>
                <w:rPr>
                  <w:color w:val="0000FF"/>
                </w:rPr>
                <w:t>26.20.13</w:t>
              </w:r>
            </w:hyperlink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Машины вычислительные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70</w:t>
            </w:r>
          </w:p>
        </w:tc>
      </w:tr>
      <w:tr w:rsidR="00A37C90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18(2).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hyperlink r:id="rId258">
              <w:r>
                <w:rPr>
                  <w:color w:val="0000FF"/>
                </w:rPr>
                <w:t>26.20.14</w:t>
              </w:r>
            </w:hyperlink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Машины вычислительные электронные цифровые, поставляемые в виде систем для автоматической обработки данных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70</w:t>
            </w:r>
          </w:p>
        </w:tc>
      </w:tr>
      <w:tr w:rsidR="00A37C90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18(3).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hyperlink r:id="rId259">
              <w:r>
                <w:rPr>
                  <w:color w:val="0000FF"/>
                </w:rPr>
                <w:t>26.20.15</w:t>
              </w:r>
            </w:hyperlink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</w:pPr>
            <w:r>
              <w:t>Машины вычислительные электронные цифровые прочие, содержащие или не содержащие в одном корпусе одно или два из следующих устрой</w:t>
            </w:r>
            <w:proofErr w:type="gramStart"/>
            <w:r>
              <w:t>ств дл</w:t>
            </w:r>
            <w:proofErr w:type="gramEnd"/>
            <w:r>
              <w:t>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A37C90" w:rsidRDefault="00A37C90">
            <w:pPr>
              <w:pStyle w:val="ConsPlusNormal"/>
              <w:jc w:val="center"/>
            </w:pPr>
            <w:r>
              <w:t>70";</w:t>
            </w:r>
          </w:p>
        </w:tc>
      </w:tr>
    </w:tbl>
    <w:p w:rsidR="00A37C90" w:rsidRDefault="00A37C90">
      <w:pPr>
        <w:pStyle w:val="ConsPlusNormal"/>
        <w:jc w:val="both"/>
      </w:pPr>
    </w:p>
    <w:p w:rsidR="00A37C90" w:rsidRDefault="00A37C90">
      <w:pPr>
        <w:pStyle w:val="ConsPlusNormal"/>
        <w:ind w:firstLine="540"/>
        <w:jc w:val="both"/>
      </w:pPr>
      <w:r>
        <w:t xml:space="preserve">в) в </w:t>
      </w:r>
      <w:hyperlink r:id="rId260">
        <w:r>
          <w:rPr>
            <w:color w:val="0000FF"/>
          </w:rPr>
          <w:t>позиции 53</w:t>
        </w:r>
      </w:hyperlink>
      <w:r>
        <w:t xml:space="preserve"> слова "соответствующие кодам 191060, 209240" заменить словами "соответствующие коду 191060";</w:t>
      </w:r>
    </w:p>
    <w:p w:rsidR="00A37C90" w:rsidRDefault="00A37C90">
      <w:pPr>
        <w:pStyle w:val="ConsPlusNormal"/>
        <w:spacing w:before="220"/>
        <w:ind w:firstLine="540"/>
        <w:jc w:val="both"/>
      </w:pPr>
      <w:r>
        <w:t xml:space="preserve">г) в </w:t>
      </w:r>
      <w:hyperlink r:id="rId261">
        <w:r>
          <w:rPr>
            <w:color w:val="0000FF"/>
          </w:rPr>
          <w:t>позиции 54</w:t>
        </w:r>
      </w:hyperlink>
      <w:r>
        <w:t xml:space="preserve"> цифры "125700,", "310440," и ", 314140" исключить.</w:t>
      </w:r>
    </w:p>
    <w:p w:rsidR="00A37C90" w:rsidRDefault="00A37C90">
      <w:pPr>
        <w:pStyle w:val="ConsPlusNormal"/>
        <w:jc w:val="both"/>
      </w:pPr>
    </w:p>
    <w:p w:rsidR="00A37C90" w:rsidRDefault="00A37C90">
      <w:pPr>
        <w:pStyle w:val="ConsPlusNormal"/>
        <w:jc w:val="both"/>
      </w:pPr>
    </w:p>
    <w:p w:rsidR="00A37C90" w:rsidRDefault="00A37C9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02AF7" w:rsidRDefault="00402AF7">
      <w:bookmarkStart w:id="1" w:name="_GoBack"/>
      <w:bookmarkEnd w:id="1"/>
    </w:p>
    <w:sectPr w:rsidR="00402AF7" w:rsidSect="00E14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C90"/>
    <w:rsid w:val="00402AF7"/>
    <w:rsid w:val="00A3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7C9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37C9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37C9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A37C9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37C9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A37C9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37C9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37C9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7C9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37C9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37C9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A37C9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37C9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A37C9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37C9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37C9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B7E04B8F5BC345C22463EADCAE81D93CF5C71614AD633D58FEE589F49F2922E9E4FE2D741D025E72906C137564B8E5C50C74AC395F95BE2Bf3C2L" TargetMode="External"/><Relationship Id="rId21" Type="http://schemas.openxmlformats.org/officeDocument/2006/relationships/hyperlink" Target="consultantplus://offline/ref=B7E04B8F5BC345C22463EADCAE81D93CF5C01317A0663D58FEE589F49F2922E9E4FE2D741C0B5877986C137564B8E5C50C74AC395F95BE2Bf3C2L" TargetMode="External"/><Relationship Id="rId63" Type="http://schemas.openxmlformats.org/officeDocument/2006/relationships/hyperlink" Target="consultantplus://offline/ref=B7E04B8F5BC345C22463EADCAE81D93CF5C71614AD633D58FEE589F49F2922E9E4FE2D741D02597C986C137564B8E5C50C74AC395F95BE2Bf3C2L" TargetMode="External"/><Relationship Id="rId159" Type="http://schemas.openxmlformats.org/officeDocument/2006/relationships/hyperlink" Target="consultantplus://offline/ref=B7E04B8F5BC345C22463EADCAE81D93CF5C71614AD633D58FEE589F49F2922E9E4FE2D741E0B58719C6C137564B8E5C50C74AC395F95BE2Bf3C2L" TargetMode="External"/><Relationship Id="rId170" Type="http://schemas.openxmlformats.org/officeDocument/2006/relationships/hyperlink" Target="consultantplus://offline/ref=B7E04B8F5BC345C22463EADCAE81D93CF5C71614AD633D58FEE589F49F2922E9E4FE2D741E0B5A759E6C137564B8E5C50C74AC395F95BE2Bf3C2L" TargetMode="External"/><Relationship Id="rId191" Type="http://schemas.openxmlformats.org/officeDocument/2006/relationships/hyperlink" Target="consultantplus://offline/ref=B7E04B8F5BC345C22463EADCAE81D93CF5C71614AD633D58FEE589F49F2922E9E4FE2D741E0B5A719A6C137564B8E5C50C74AC395F95BE2Bf3C2L" TargetMode="External"/><Relationship Id="rId205" Type="http://schemas.openxmlformats.org/officeDocument/2006/relationships/hyperlink" Target="consultantplus://offline/ref=B7E04B8F5BC345C22463EADCAE81D93CF5C71614AD633D58FEE589F49F2922E9E4FE2D741E0B50719C6C137564B8E5C50C74AC395F95BE2Bf3C2L" TargetMode="External"/><Relationship Id="rId226" Type="http://schemas.openxmlformats.org/officeDocument/2006/relationships/hyperlink" Target="consultantplus://offline/ref=B7E04B8F5BC345C22463EADCAE81D93CF5C71614AD633D58FEE589F49F2922E9E4FE2D741E0E5074986C137564B8E5C50C74AC395F95BE2Bf3C2L" TargetMode="External"/><Relationship Id="rId247" Type="http://schemas.openxmlformats.org/officeDocument/2006/relationships/hyperlink" Target="consultantplus://offline/ref=B7E04B8F5BC345C22463EADCAE81D93CF5C71614AD633D58FEE589F49F2922E9E4FE2D741D025970906C137564B8E5C50C74AC395F95BE2Bf3C2L" TargetMode="External"/><Relationship Id="rId107" Type="http://schemas.openxmlformats.org/officeDocument/2006/relationships/hyperlink" Target="consultantplus://offline/ref=B7E04B8F5BC345C22463EADCAE81D93CF5C71614AD633D58FEE589F49F2922E9E4FE2D741D025D7D9E6C137564B8E5C50C74AC395F95BE2Bf3C2L" TargetMode="External"/><Relationship Id="rId11" Type="http://schemas.openxmlformats.org/officeDocument/2006/relationships/hyperlink" Target="consultantplus://offline/ref=B7E04B8F5BC345C22463EADCAE81D93CF5C71114A3663D58FEE589F49F2922E9E4FE2D741C0B5321C823122921EFF6C40B74AE3C43f9C4L" TargetMode="External"/><Relationship Id="rId32" Type="http://schemas.openxmlformats.org/officeDocument/2006/relationships/hyperlink" Target="consultantplus://offline/ref=B7E04B8F5BC345C22463EADCAE81D93CF5C01317A0663D58FEE589F49F2922E9E4FE2D741C0B587D9A6C137564B8E5C50C74AC395F95BE2Bf3C2L" TargetMode="External"/><Relationship Id="rId53" Type="http://schemas.openxmlformats.org/officeDocument/2006/relationships/hyperlink" Target="consultantplus://offline/ref=B7E04B8F5BC345C22463EADCAE81D93CF5C01317A0663D58FEE589F49F2922E9E4FE2D741C0B5A749C6C137564B8E5C50C74AC395F95BE2Bf3C2L" TargetMode="External"/><Relationship Id="rId74" Type="http://schemas.openxmlformats.org/officeDocument/2006/relationships/hyperlink" Target="consultantplus://offline/ref=B7E04B8F5BC345C22463EADCAE81D93CF5C71614AD633D58FEE589F49F2922E9E4FE2D741D025A7D906C137564B8E5C50C74AC395F95BE2Bf3C2L" TargetMode="External"/><Relationship Id="rId128" Type="http://schemas.openxmlformats.org/officeDocument/2006/relationships/hyperlink" Target="consultantplus://offline/ref=B7E04B8F5BC345C22463EADCAE81D93CF5C71614AD633D58FEE589F49F2922E9E4FE2D741D025F729A6C137564B8E5C50C74AC395F95BE2Bf3C2L" TargetMode="External"/><Relationship Id="rId149" Type="http://schemas.openxmlformats.org/officeDocument/2006/relationships/hyperlink" Target="consultantplus://offline/ref=B7E04B8F5BC345C22463EADCAE81D93CF5C71614AD633D58FEE589F49F2922E9E4FE2D741D02507C9E6C137564B8E5C50C74AC395F95BE2Bf3C2L" TargetMode="External"/><Relationship Id="rId5" Type="http://schemas.openxmlformats.org/officeDocument/2006/relationships/hyperlink" Target="https://www.consultant.ru" TargetMode="External"/><Relationship Id="rId95" Type="http://schemas.openxmlformats.org/officeDocument/2006/relationships/hyperlink" Target="consultantplus://offline/ref=B7E04B8F5BC345C22463EADCAE81D93CF5C71614AD633D58FEE589F49F2922E9E4FE2D741D025C739C6C137564B8E5C50C74AC395F95BE2Bf3C2L" TargetMode="External"/><Relationship Id="rId160" Type="http://schemas.openxmlformats.org/officeDocument/2006/relationships/hyperlink" Target="consultantplus://offline/ref=B7E04B8F5BC345C22463EADCAE81D93CF5C71614AD633D58FEE589F49F2922E9E4FE2D741E0B58719E6C137564B8E5C50C74AC395F95BE2Bf3C2L" TargetMode="External"/><Relationship Id="rId181" Type="http://schemas.openxmlformats.org/officeDocument/2006/relationships/hyperlink" Target="consultantplus://offline/ref=B7E04B8F5BC345C22463EADCAE81D93CF5C71614AD633D58FEE589F49F2922E9E4FE2D741E0B587D9A6C137564B8E5C50C74AC395F95BE2Bf3C2L" TargetMode="External"/><Relationship Id="rId216" Type="http://schemas.openxmlformats.org/officeDocument/2006/relationships/hyperlink" Target="consultantplus://offline/ref=B7E04B8F5BC345C22463EADCAE81D93CF5C71614AD633D58FEE589F49F2922E9E4FE2D741E0A58729A6C137564B8E5C50C74AC395F95BE2Bf3C2L" TargetMode="External"/><Relationship Id="rId237" Type="http://schemas.openxmlformats.org/officeDocument/2006/relationships/hyperlink" Target="consultantplus://offline/ref=B7E04B8F5BC345C22463EADCAE81D93CF5C71311A3623D58FEE589F49F2922E9E4FE2D761D000C24DD324A2522F3E8C11068AC3Ef4C2L" TargetMode="External"/><Relationship Id="rId258" Type="http://schemas.openxmlformats.org/officeDocument/2006/relationships/hyperlink" Target="consultantplus://offline/ref=B7E04B8F5BC345C22463EADCAE81D93CF5C71614AD633D58FEE589F49F2922E9E4FE2D741D025A769C6C137564B8E5C50C74AC395F95BE2Bf3C2L" TargetMode="External"/><Relationship Id="rId22" Type="http://schemas.openxmlformats.org/officeDocument/2006/relationships/hyperlink" Target="consultantplus://offline/ref=B7E04B8F5BC345C22463EADCAE81D93CF5C01317A0663D58FEE589F49F2922E9E4FE2D741C0B58709B6C137564B8E5C50C74AC395F95BE2Bf3C2L" TargetMode="External"/><Relationship Id="rId43" Type="http://schemas.openxmlformats.org/officeDocument/2006/relationships/hyperlink" Target="consultantplus://offline/ref=B7E04B8F5BC345C22463EADCAE81D93CF5C01317A0663D58FEE589F49F2922E9E4FE2D741C0B59749E6C137564B8E5C50C74AC395F95BE2Bf3C2L" TargetMode="External"/><Relationship Id="rId64" Type="http://schemas.openxmlformats.org/officeDocument/2006/relationships/hyperlink" Target="consultantplus://offline/ref=B7E04B8F5BC345C22463EADCAE81D93CF5C71614AD633D58FEE589F49F2922E9E4FE2D741D025A74906C137564B8E5C50C74AC395F95BE2Bf3C2L" TargetMode="External"/><Relationship Id="rId118" Type="http://schemas.openxmlformats.org/officeDocument/2006/relationships/hyperlink" Target="consultantplus://offline/ref=B7E04B8F5BC345C22463EADCAE81D93CF5C71614AD633D58FEE589F49F2922E9E4FE2D741D025F749E6C137564B8E5C50C74AC395F95BE2Bf3C2L" TargetMode="External"/><Relationship Id="rId139" Type="http://schemas.openxmlformats.org/officeDocument/2006/relationships/hyperlink" Target="consultantplus://offline/ref=B7E04B8F5BC345C22463EADCAE81D93CF5C71614AD633D58FEE589F49F2922E9E4FE2D741D0250739A6C137564B8E5C50C74AC395F95BE2Bf3C2L" TargetMode="External"/><Relationship Id="rId85" Type="http://schemas.openxmlformats.org/officeDocument/2006/relationships/hyperlink" Target="consultantplus://offline/ref=B7E04B8F5BC345C22463EADCAE81D93CF5C71614AD633D58FEE589F49F2922E9E4FE2D741D025B7D986C137564B8E5C50C74AC395F95BE2Bf3C2L" TargetMode="External"/><Relationship Id="rId150" Type="http://schemas.openxmlformats.org/officeDocument/2006/relationships/hyperlink" Target="consultantplus://offline/ref=B7E04B8F5BC345C22463EADCAE81D93CF5C71614AD633D58FEE589F49F2922E9E4FE2D741D0251749C6C137564B8E5C50C74AC395F95BE2Bf3C2L" TargetMode="External"/><Relationship Id="rId171" Type="http://schemas.openxmlformats.org/officeDocument/2006/relationships/hyperlink" Target="consultantplus://offline/ref=B7E04B8F5BC345C22463EADCAE81D93CF5C71614AD633D58FEE589F49F2922E9E4FE2D741F035B7C916C137564B8E5C50C74AC395F95BE2Bf3C2L" TargetMode="External"/><Relationship Id="rId192" Type="http://schemas.openxmlformats.org/officeDocument/2006/relationships/hyperlink" Target="consultantplus://offline/ref=B7E04B8F5BC345C22463EADCAE81D93CF5C71614AD633D58FEE589F49F2922E9E4FE2D741E0B5A719E6C137564B8E5C50C74AC395F95BE2Bf3C2L" TargetMode="External"/><Relationship Id="rId206" Type="http://schemas.openxmlformats.org/officeDocument/2006/relationships/hyperlink" Target="consultantplus://offline/ref=B7E04B8F5BC345C22463EADCAE81D93CF5C71614AD633D58FEE589F49F2922E9E4FE2D741E0B50719E6C137564B8E5C50C74AC395F95BE2Bf3C2L" TargetMode="External"/><Relationship Id="rId227" Type="http://schemas.openxmlformats.org/officeDocument/2006/relationships/hyperlink" Target="consultantplus://offline/ref=B7E04B8F5BC345C22463EADCAE81D93CF5C71614AD633D58FEE589F49F2922E9E4FE2D741E0E50769C6C137564B8E5C50C74AC395F95BE2Bf3C2L" TargetMode="External"/><Relationship Id="rId248" Type="http://schemas.openxmlformats.org/officeDocument/2006/relationships/hyperlink" Target="consultantplus://offline/ref=B7E04B8F5BC345C22463EADCAE81D93CF5C71614AD633D58FEE589F49F2922E9E4FE2D741D02597C9E6C137564B8E5C50C74AC395F95BE2Bf3C2L" TargetMode="External"/><Relationship Id="rId12" Type="http://schemas.openxmlformats.org/officeDocument/2006/relationships/hyperlink" Target="consultantplus://offline/ref=B7E04B8F5BC345C22463EADCAE81D93CF5C71114A3663D58FEE589F49F2922E9E4FE2D741C085321C823122921EFF6C40B74AE3C43f9C4L" TargetMode="External"/><Relationship Id="rId33" Type="http://schemas.openxmlformats.org/officeDocument/2006/relationships/hyperlink" Target="consultantplus://offline/ref=B7E04B8F5BC345C22463EADCAE81D93CF5C01317A0663D58FEE589F49F2922E9E4FE2D741C0B587D9D6C137564B8E5C50C74AC395F95BE2Bf3C2L" TargetMode="External"/><Relationship Id="rId108" Type="http://schemas.openxmlformats.org/officeDocument/2006/relationships/hyperlink" Target="consultantplus://offline/ref=B7E04B8F5BC345C22463EADCAE81D93CF5C71614AD633D58FEE589F49F2922E9E4FE2D741D025D7C986C137564B8E5C50C74AC395F95BE2Bf3C2L" TargetMode="External"/><Relationship Id="rId129" Type="http://schemas.openxmlformats.org/officeDocument/2006/relationships/hyperlink" Target="consultantplus://offline/ref=B7E04B8F5BC345C22463EADCAE81D93CF5C71614AD633D58FEE589F49F2922E9E4FE2D741D025F729C6C137564B8E5C50C74AC395F95BE2Bf3C2L" TargetMode="External"/><Relationship Id="rId54" Type="http://schemas.openxmlformats.org/officeDocument/2006/relationships/hyperlink" Target="consultantplus://offline/ref=B7E04B8F5BC345C22463EADCAE81D93CF5C01317A0663D58FEE589F49F2922E9E4FE2D741C0B5A74916C137564B8E5C50C74AC395F95BE2Bf3C2L" TargetMode="External"/><Relationship Id="rId75" Type="http://schemas.openxmlformats.org/officeDocument/2006/relationships/hyperlink" Target="consultantplus://offline/ref=B7E04B8F5BC345C22463EADCAE81D93CF5C71614AD633D58FEE589F49F2922E9E4FE2D741D025B74906C137564B8E5C50C74AC395F95BE2Bf3C2L" TargetMode="External"/><Relationship Id="rId96" Type="http://schemas.openxmlformats.org/officeDocument/2006/relationships/hyperlink" Target="consultantplus://offline/ref=B7E04B8F5BC345C22463EADCAE81D93CF5C71614AD633D58FEE589F49F2922E9E4FE2D741D025C73906C137564B8E5C50C74AC395F95BE2Bf3C2L" TargetMode="External"/><Relationship Id="rId140" Type="http://schemas.openxmlformats.org/officeDocument/2006/relationships/hyperlink" Target="consultantplus://offline/ref=B7E04B8F5BC345C22463EADCAE81D93CF5C71614AD633D58FEE589F49F2922E9E4FE2D741D0250739C6C137564B8E5C50C74AC395F95BE2Bf3C2L" TargetMode="External"/><Relationship Id="rId161" Type="http://schemas.openxmlformats.org/officeDocument/2006/relationships/hyperlink" Target="consultantplus://offline/ref=B7E04B8F5BC345C22463EADCAE81D93CF5C71614AD633D58FEE589F49F2922E9E4FE2D741E0B58719E6C137564B8E5C50C74AC395F95BE2Bf3C2L" TargetMode="External"/><Relationship Id="rId182" Type="http://schemas.openxmlformats.org/officeDocument/2006/relationships/hyperlink" Target="consultantplus://offline/ref=B7E04B8F5BC345C22463EADCAE81D93CF5C71614AD633D58FEE589F49F2922E9E4FE2D741E0B587D906C137564B8E5C50C74AC395F95BE2Bf3C2L" TargetMode="External"/><Relationship Id="rId217" Type="http://schemas.openxmlformats.org/officeDocument/2006/relationships/hyperlink" Target="consultantplus://offline/ref=B7E04B8F5BC345C22463EADCAE81D93CF5C71614AD633D58FEE589F49F2922E9E4FE2D741E0A51709E6C137564B8E5C50C74AC395F95BE2Bf3C2L" TargetMode="External"/><Relationship Id="rId6" Type="http://schemas.openxmlformats.org/officeDocument/2006/relationships/hyperlink" Target="consultantplus://offline/ref=B7E04B8F5BC345C22463EADCAE81D93CF5C71311AC633D58FEE589F49F2922E9E4FE2D701A0C5321C823122921EFF6C40B74AE3C43f9C4L" TargetMode="External"/><Relationship Id="rId238" Type="http://schemas.openxmlformats.org/officeDocument/2006/relationships/hyperlink" Target="consultantplus://offline/ref=B7E04B8F5BC345C22463EADCAE81D93CF5C71311A3623D58FEE589F49F2922E9E4FE2D741C0B5C7C906C137564B8E5C50C74AC395F95BE2Bf3C2L" TargetMode="External"/><Relationship Id="rId259" Type="http://schemas.openxmlformats.org/officeDocument/2006/relationships/hyperlink" Target="consultantplus://offline/ref=B7E04B8F5BC345C22463EADCAE81D93CF5C71614AD633D58FEE589F49F2922E9E4FE2D741D025A76906C137564B8E5C50C74AC395F95BE2Bf3C2L" TargetMode="External"/><Relationship Id="rId23" Type="http://schemas.openxmlformats.org/officeDocument/2006/relationships/hyperlink" Target="consultantplus://offline/ref=B7E04B8F5BC345C22463EADCAE81D93CF5C01317A0663D58FEE589F49F2922E9E4FE2D741C0B5873996C137564B8E5C50C74AC395F95BE2Bf3C2L" TargetMode="External"/><Relationship Id="rId119" Type="http://schemas.openxmlformats.org/officeDocument/2006/relationships/hyperlink" Target="consultantplus://offline/ref=B7E04B8F5BC345C22463EADCAE81D93CF5C71614AD633D58FEE589F49F2922E9E4FE2D741D025F77986C137564B8E5C50C74AC395F95BE2Bf3C2L" TargetMode="External"/><Relationship Id="rId44" Type="http://schemas.openxmlformats.org/officeDocument/2006/relationships/hyperlink" Target="consultantplus://offline/ref=B7E04B8F5BC345C22463EADCAE81D93CF5C01317A0663D58FEE589F49F2922E9E4FE2D741C0B5974906C137564B8E5C50C74AC395F95BE2Bf3C2L" TargetMode="External"/><Relationship Id="rId65" Type="http://schemas.openxmlformats.org/officeDocument/2006/relationships/hyperlink" Target="consultantplus://offline/ref=B7E04B8F5BC345C22463EADCAE81D93CF5C71614AD633D58FEE589F49F2922E9E4FE2D741D025A779C6C137564B8E5C50C74AC395F95BE2Bf3C2L" TargetMode="External"/><Relationship Id="rId86" Type="http://schemas.openxmlformats.org/officeDocument/2006/relationships/hyperlink" Target="consultantplus://offline/ref=B7E04B8F5BC345C22463EADCAE81D93CF5C71614AD633D58FEE589F49F2922E9E4FE2D741D025B7D9A6C137564B8E5C50C74AC395F95BE2Bf3C2L" TargetMode="External"/><Relationship Id="rId130" Type="http://schemas.openxmlformats.org/officeDocument/2006/relationships/hyperlink" Target="consultantplus://offline/ref=B7E04B8F5BC345C22463EADCAE81D93CF5C71614AD633D58FEE589F49F2922E9E4FE2D741D025F729E6C137564B8E5C50C74AC395F95BE2Bf3C2L" TargetMode="External"/><Relationship Id="rId151" Type="http://schemas.openxmlformats.org/officeDocument/2006/relationships/hyperlink" Target="consultantplus://offline/ref=B7E04B8F5BC345C22463EADCAE81D93CF5C71614AD633D58FEE589F49F2922E9E4FE2D741E0B58769E6C137564B8E5C50C74AC395F95BE2Bf3C2L" TargetMode="External"/><Relationship Id="rId172" Type="http://schemas.openxmlformats.org/officeDocument/2006/relationships/hyperlink" Target="consultantplus://offline/ref=B7E04B8F5BC345C22463EADCAE81D93CF5C71614AD633D58FEE589F49F2922E9E4FE2D741E0E5074906C137564B8E5C50C74AC395F95BE2Bf3C2L" TargetMode="External"/><Relationship Id="rId193" Type="http://schemas.openxmlformats.org/officeDocument/2006/relationships/hyperlink" Target="consultantplus://offline/ref=B7E04B8F5BC345C22463EADCAE81D93CF5C71614AD633D58FEE589F49F2922E9E4FE2D741E0B5A71906C137564B8E5C50C74AC395F95BE2Bf3C2L" TargetMode="External"/><Relationship Id="rId207" Type="http://schemas.openxmlformats.org/officeDocument/2006/relationships/hyperlink" Target="consultantplus://offline/ref=B7E04B8F5BC345C22463EADCAE81D93CF5C71614AD633D58FEE589F49F2922E9E4FE2D741E0B50729A6C137564B8E5C50C74AC395F95BE2Bf3C2L" TargetMode="External"/><Relationship Id="rId228" Type="http://schemas.openxmlformats.org/officeDocument/2006/relationships/hyperlink" Target="consultantplus://offline/ref=B7E04B8F5BC345C22463EADCAE81D93CF5C71614AD633D58FEE589F49F2922E9E4FE2D741E0E50769E6C137564B8E5C50C74AC395F95BE2Bf3C2L" TargetMode="External"/><Relationship Id="rId249" Type="http://schemas.openxmlformats.org/officeDocument/2006/relationships/hyperlink" Target="consultantplus://offline/ref=B7E04B8F5BC345C22463EADCAE81D93CF5C71311A3623D58FEE589F49F2922E9E4FE2D741C0D5321C823122921EFF6C40B74AE3C43f9C4L" TargetMode="External"/><Relationship Id="rId13" Type="http://schemas.openxmlformats.org/officeDocument/2006/relationships/hyperlink" Target="consultantplus://offline/ref=B7E04B8F5BC345C22463EADCAE81D93CF5C01317A0663D58FEE589F49F2922E9F6FE75781D0946759C79452422fECEL" TargetMode="External"/><Relationship Id="rId109" Type="http://schemas.openxmlformats.org/officeDocument/2006/relationships/hyperlink" Target="consultantplus://offline/ref=B7E04B8F5BC345C22463EADCAE81D93CF5C71614AD633D58FEE589F49F2922E9E4FE2D741D025D7C9A6C137564B8E5C50C74AC395F95BE2Bf3C2L" TargetMode="External"/><Relationship Id="rId260" Type="http://schemas.openxmlformats.org/officeDocument/2006/relationships/hyperlink" Target="consultantplus://offline/ref=B7E04B8F5BC345C22463EADCAE81D93CF5C71311AC623D58FEE589F49F2922E9E4FE2D741C0B5B76916C137564B8E5C50C74AC395F95BE2Bf3C2L" TargetMode="External"/><Relationship Id="rId34" Type="http://schemas.openxmlformats.org/officeDocument/2006/relationships/hyperlink" Target="consultantplus://offline/ref=B7E04B8F5BC345C22463EADCAE81D93CF5C01317A0663D58FEE589F49F2922E9E4FE2D741C0B587D9F6C137564B8E5C50C74AC395F95BE2Bf3C2L" TargetMode="External"/><Relationship Id="rId55" Type="http://schemas.openxmlformats.org/officeDocument/2006/relationships/hyperlink" Target="consultantplus://offline/ref=B7E04B8F5BC345C22463EADCAE81D93CF5C01317A0663D58FEE589F49F2922E9E4FE2D741C0B5A76916C137564B8E5C50C74AC395F95BE2Bf3C2L" TargetMode="External"/><Relationship Id="rId76" Type="http://schemas.openxmlformats.org/officeDocument/2006/relationships/hyperlink" Target="consultantplus://offline/ref=B7E04B8F5BC345C22463EADCAE81D93CF5C71614AD633D58FEE589F49F2922E9E4FE2D741D025B77986C137564B8E5C50C74AC395F95BE2Bf3C2L" TargetMode="External"/><Relationship Id="rId97" Type="http://schemas.openxmlformats.org/officeDocument/2006/relationships/hyperlink" Target="consultantplus://offline/ref=B7E04B8F5BC345C22463EADCAE81D93CF5C71614AD633D58FEE589F49F2922E9E4FE2D741D025C7C986C137564B8E5C50C74AC395F95BE2Bf3C2L" TargetMode="External"/><Relationship Id="rId120" Type="http://schemas.openxmlformats.org/officeDocument/2006/relationships/hyperlink" Target="consultantplus://offline/ref=B7E04B8F5BC345C22463EADCAE81D93CF5C71614AD633D58FEE589F49F2922E9E4FE2D741D025F719A6C137564B8E5C50C74AC395F95BE2Bf3C2L" TargetMode="External"/><Relationship Id="rId141" Type="http://schemas.openxmlformats.org/officeDocument/2006/relationships/hyperlink" Target="consultantplus://offline/ref=B7E04B8F5BC345C22463EADCAE81D93CF5C71614AD633D58FEE589F49F2922E9E4FE2D741D0250739E6C137564B8E5C50C74AC395F95BE2Bf3C2L" TargetMode="External"/><Relationship Id="rId7" Type="http://schemas.openxmlformats.org/officeDocument/2006/relationships/hyperlink" Target="consultantplus://offline/ref=B7E04B8F5BC345C22463EADCAE81D93CF5C71311AC633D58FEE589F49F2922E9E4FE2D72190B5321C823122921EFF6C40B74AE3C43f9C4L" TargetMode="External"/><Relationship Id="rId162" Type="http://schemas.openxmlformats.org/officeDocument/2006/relationships/hyperlink" Target="consultantplus://offline/ref=B7E04B8F5BC345C22463EADCAE81D93CF5C71614AD633D58FEE589F49F2922E9E4FE2D741E0B5870986C137564B8E5C50C74AC395F95BE2Bf3C2L" TargetMode="External"/><Relationship Id="rId183" Type="http://schemas.openxmlformats.org/officeDocument/2006/relationships/hyperlink" Target="consultantplus://offline/ref=B7E04B8F5BC345C22463EADCAE81D93CF5C71614AD633D58FEE589F49F2922E9E4FE2D741E0B587C9A6C137564B8E5C50C74AC395F95BE2Bf3C2L" TargetMode="External"/><Relationship Id="rId218" Type="http://schemas.openxmlformats.org/officeDocument/2006/relationships/hyperlink" Target="consultantplus://offline/ref=B7E04B8F5BC345C22463EADCAE81D93CF5C71614AD633D58FEE589F49F2922E9E4FE2D741E0A51729A6C137564B8E5C50C74AC395F95BE2Bf3C2L" TargetMode="External"/><Relationship Id="rId239" Type="http://schemas.openxmlformats.org/officeDocument/2006/relationships/hyperlink" Target="consultantplus://offline/ref=B7E04B8F5BC345C22463EADCAE81D93CF5C71311A3623D58FEE589F49F2922E9E4FE2D741C0B5D75996C137564B8E5C50C74AC395F95BE2Bf3C2L" TargetMode="External"/><Relationship Id="rId250" Type="http://schemas.openxmlformats.org/officeDocument/2006/relationships/hyperlink" Target="consultantplus://offline/ref=B7E04B8F5BC345C22463EADCAE81D93CF5C71311A3623D58FEE589F49F2922E9E4FE2D711B0E5321C823122921EFF6C40B74AE3C43f9C4L" TargetMode="External"/><Relationship Id="rId24" Type="http://schemas.openxmlformats.org/officeDocument/2006/relationships/hyperlink" Target="consultantplus://offline/ref=B7E04B8F5BC345C22463EADCAE81D93CF5C01317A0663D58FEE589F49F2922E9E4FE2D741C0B5873986C137564B8E5C50C74AC395F95BE2Bf3C2L" TargetMode="External"/><Relationship Id="rId45" Type="http://schemas.openxmlformats.org/officeDocument/2006/relationships/hyperlink" Target="consultantplus://offline/ref=B7E04B8F5BC345C22463EADCAE81D93CF5C01317A0663D58FEE589F49F2922E9E4FE2D741C0B5977996C137564B8E5C50C74AC395F95BE2Bf3C2L" TargetMode="External"/><Relationship Id="rId66" Type="http://schemas.openxmlformats.org/officeDocument/2006/relationships/hyperlink" Target="consultantplus://offline/ref=B7E04B8F5BC345C22463EADCAE81D93CF5C71614AD633D58FEE589F49F2922E9E4FE2D741D025A76986C137564B8E5C50C74AC395F95BE2Bf3C2L" TargetMode="External"/><Relationship Id="rId87" Type="http://schemas.openxmlformats.org/officeDocument/2006/relationships/hyperlink" Target="consultantplus://offline/ref=B7E04B8F5BC345C22463EADCAE81D93CF5C71614AD633D58FEE589F49F2922E9E4FE2D741D025B7D9C6C137564B8E5C50C74AC395F95BE2Bf3C2L" TargetMode="External"/><Relationship Id="rId110" Type="http://schemas.openxmlformats.org/officeDocument/2006/relationships/hyperlink" Target="consultantplus://offline/ref=B7E04B8F5BC345C22463EADCAE81D93CF5C71614AD633D58FEE589F49F2922E9E4FE2D741D025E77986C137564B8E5C50C74AC395F95BE2Bf3C2L" TargetMode="External"/><Relationship Id="rId131" Type="http://schemas.openxmlformats.org/officeDocument/2006/relationships/hyperlink" Target="consultantplus://offline/ref=B7E04B8F5BC345C22463EADCAE81D93CF5C71614AD633D58FEE589F49F2922E9E4FE2D741D025F72906C137564B8E5C50C74AC395F95BE2Bf3C2L" TargetMode="External"/><Relationship Id="rId152" Type="http://schemas.openxmlformats.org/officeDocument/2006/relationships/hyperlink" Target="consultantplus://offline/ref=B7E04B8F5BC345C22463EADCAE81D93CF5C71614AD633D58FEE589F49F2922E9E4FE2D741E0B5876906C137564B8E5C50C74AC395F95BE2Bf3C2L" TargetMode="External"/><Relationship Id="rId173" Type="http://schemas.openxmlformats.org/officeDocument/2006/relationships/hyperlink" Target="consultantplus://offline/ref=B7E04B8F5BC345C22463EADCAE81D93CF5C71614AD633D58FEE589F49F2922E9E4FE2D741E0B58739A6C137564B8E5C50C74AC395F95BE2Bf3C2L" TargetMode="External"/><Relationship Id="rId194" Type="http://schemas.openxmlformats.org/officeDocument/2006/relationships/hyperlink" Target="consultantplus://offline/ref=B7E04B8F5BC345C22463EADCAE81D93CF5C71614AD633D58FEE589F49F2922E9E4FE2D741E0B5C7D9A6C137564B8E5C50C74AC395F95BE2Bf3C2L" TargetMode="External"/><Relationship Id="rId208" Type="http://schemas.openxmlformats.org/officeDocument/2006/relationships/hyperlink" Target="consultantplus://offline/ref=B7E04B8F5BC345C22463EADCAE81D93CF5C71614AD633D58FEE589F49F2922E9E4FE2D741E0B50729E6C137564B8E5C50C74AC395F95BE2Bf3C2L" TargetMode="External"/><Relationship Id="rId229" Type="http://schemas.openxmlformats.org/officeDocument/2006/relationships/hyperlink" Target="consultantplus://offline/ref=B7E04B8F5BC345C22463EADCAE81D93CF5C71614AD633D58FEE589F49F2922E9E4FE2D741E0E5076906C137564B8E5C50C74AC395F95BE2Bf3C2L" TargetMode="External"/><Relationship Id="rId240" Type="http://schemas.openxmlformats.org/officeDocument/2006/relationships/hyperlink" Target="consultantplus://offline/ref=B7E04B8F5BC345C22463EADCAE81D93CF5C71311A3623D58FEE589F49F2922E9E4FE2D741C0B5D759B6C137564B8E5C50C74AC395F95BE2Bf3C2L" TargetMode="External"/><Relationship Id="rId261" Type="http://schemas.openxmlformats.org/officeDocument/2006/relationships/hyperlink" Target="consultantplus://offline/ref=B7E04B8F5BC345C22463EADCAE81D93CF5C71311AC623D58FEE589F49F2922E9E4FE2D741C0B5B719D6C137564B8E5C50C74AC395F95BE2Bf3C2L" TargetMode="External"/><Relationship Id="rId14" Type="http://schemas.openxmlformats.org/officeDocument/2006/relationships/hyperlink" Target="consultantplus://offline/ref=B7E04B8F5BC345C22463EADCAE81D93CF5C01317A0663D58FEE589F49F2922E9E4FE2D7D175F0931CC6A46263EEDEDDA0C6AAEf3CFL" TargetMode="External"/><Relationship Id="rId35" Type="http://schemas.openxmlformats.org/officeDocument/2006/relationships/hyperlink" Target="consultantplus://offline/ref=B7E04B8F5BC345C22463EADCAE81D93CF5C01317A0663D58FEE589F49F2922E9E4FE2D741C0B587D9E6C137564B8E5C50C74AC395F95BE2Bf3C2L" TargetMode="External"/><Relationship Id="rId56" Type="http://schemas.openxmlformats.org/officeDocument/2006/relationships/hyperlink" Target="consultantplus://offline/ref=B7E04B8F5BC345C22463EADCAE81D93CF5C01317A0663D58FEE589F49F2922E9E4FE2D741C0B5A719B6C137564B8E5C50C74AC395F95BE2Bf3C2L" TargetMode="External"/><Relationship Id="rId77" Type="http://schemas.openxmlformats.org/officeDocument/2006/relationships/hyperlink" Target="consultantplus://offline/ref=B7E04B8F5BC345C22463EADCAE81D93CF5C71614AD633D58FEE589F49F2922E9E4FE2D741D025B779A6C137564B8E5C50C74AC395F95BE2Bf3C2L" TargetMode="External"/><Relationship Id="rId100" Type="http://schemas.openxmlformats.org/officeDocument/2006/relationships/hyperlink" Target="consultantplus://offline/ref=B7E04B8F5BC345C22463EADCAE81D93CF5C71614AD633D58FEE589F49F2922E9E4FE2D741D025D77906C137564B8E5C50C74AC395F95BE2Bf3C2L" TargetMode="External"/><Relationship Id="rId8" Type="http://schemas.openxmlformats.org/officeDocument/2006/relationships/hyperlink" Target="consultantplus://offline/ref=B7E04B8F5BC345C22463EADCAE81D93CF5C71311AC633D58FEE589F49F2922E9E4FE2D7219095321C823122921EFF6C40B74AE3C43f9C4L" TargetMode="External"/><Relationship Id="rId98" Type="http://schemas.openxmlformats.org/officeDocument/2006/relationships/hyperlink" Target="consultantplus://offline/ref=B7E04B8F5BC345C22463EADCAE81D93CF5C71614AD633D58FEE589F49F2922E9E4FE2D741D025D779A6C137564B8E5C50C74AC395F95BE2Bf3C2L" TargetMode="External"/><Relationship Id="rId121" Type="http://schemas.openxmlformats.org/officeDocument/2006/relationships/hyperlink" Target="consultantplus://offline/ref=B7E04B8F5BC345C22463EADCAE81D93CF5C71614AD633D58FEE589F49F2922E9E4FE2D741D025F709E6C137564B8E5C50C74AC395F95BE2Bf3C2L" TargetMode="External"/><Relationship Id="rId142" Type="http://schemas.openxmlformats.org/officeDocument/2006/relationships/hyperlink" Target="consultantplus://offline/ref=B7E04B8F5BC345C22463EADCAE81D93CF5C71614AD633D58FEE589F49F2922E9E4FE2D741D025072986C137564B8E5C50C74AC395F95BE2Bf3C2L" TargetMode="External"/><Relationship Id="rId163" Type="http://schemas.openxmlformats.org/officeDocument/2006/relationships/hyperlink" Target="consultantplus://offline/ref=B7E04B8F5BC345C22463EADCAE81D93CF5C71614AD633D58FEE589F49F2922E9E4FE2D741E0B59759E6C137564B8E5C50C74AC395F95BE2Bf3C2L" TargetMode="External"/><Relationship Id="rId184" Type="http://schemas.openxmlformats.org/officeDocument/2006/relationships/hyperlink" Target="consultantplus://offline/ref=B7E04B8F5BC345C22463EADCAE81D93CF5C71614AD633D58FEE589F49F2922E9E4FE2D741E0B587C9E6C137564B8E5C50C74AC395F95BE2Bf3C2L" TargetMode="External"/><Relationship Id="rId219" Type="http://schemas.openxmlformats.org/officeDocument/2006/relationships/hyperlink" Target="consultantplus://offline/ref=B7E04B8F5BC345C22463EADCAE81D93CF5C71614AD633D58FEE589F49F2922E9E4FE2D741E0958709A6C137564B8E5C50C74AC395F95BE2Bf3C2L" TargetMode="External"/><Relationship Id="rId230" Type="http://schemas.openxmlformats.org/officeDocument/2006/relationships/hyperlink" Target="consultantplus://offline/ref=B7E04B8F5BC345C22463EADCAE81D93CF5C71614AD633D58FEE589F49F2922E9E4FE2D721B0B5321C823122921EFF6C40B74AE3C43f9C4L" TargetMode="External"/><Relationship Id="rId251" Type="http://schemas.openxmlformats.org/officeDocument/2006/relationships/hyperlink" Target="consultantplus://offline/ref=B7E04B8F5BC345C22463EADCAE81D93CF5C71311A3623D58FEE589F49F2922E9E4FE2D741E0A5321C823122921EFF6C40B74AE3C43f9C4L" TargetMode="External"/><Relationship Id="rId25" Type="http://schemas.openxmlformats.org/officeDocument/2006/relationships/hyperlink" Target="consultantplus://offline/ref=B7E04B8F5BC345C22463EADCAE81D93CF5C01317A0663D58FEE589F49F2922E9E4FE2D741C0B58709A6C137564B8E5C50C74AC395F95BE2Bf3C2L" TargetMode="External"/><Relationship Id="rId46" Type="http://schemas.openxmlformats.org/officeDocument/2006/relationships/hyperlink" Target="consultantplus://offline/ref=B7E04B8F5BC345C22463EADCAE81D93CF5C01317A0663D58FEE589F49F2922E9E4FE2D741C0B59779B6C137564B8E5C50C74AC395F95BE2Bf3C2L" TargetMode="External"/><Relationship Id="rId67" Type="http://schemas.openxmlformats.org/officeDocument/2006/relationships/hyperlink" Target="consultantplus://offline/ref=B7E04B8F5BC345C22463EADCAE81D93CF5C71614AD633D58FEE589F49F2922E9E4FE2D741D025A769C6C137564B8E5C50C74AC395F95BE2Bf3C2L" TargetMode="External"/><Relationship Id="rId88" Type="http://schemas.openxmlformats.org/officeDocument/2006/relationships/hyperlink" Target="consultantplus://offline/ref=B7E04B8F5BC345C22463EADCAE81D93CF5C71614AD633D58FEE589F49F2922E9E4FE2D741D025B7C906C137564B8E5C50C74AC395F95BE2Bf3C2L" TargetMode="External"/><Relationship Id="rId111" Type="http://schemas.openxmlformats.org/officeDocument/2006/relationships/hyperlink" Target="consultantplus://offline/ref=B7E04B8F5BC345C22463EADCAE81D93CF5C71614AD633D58FEE589F49F2922E9E4FE2D741D025E779A6C137564B8E5C50C74AC395F95BE2Bf3C2L" TargetMode="External"/><Relationship Id="rId132" Type="http://schemas.openxmlformats.org/officeDocument/2006/relationships/hyperlink" Target="consultantplus://offline/ref=B7E04B8F5BC345C22463EADCAE81D93CF5C71614AD633D58FEE589F49F2922E9E4FE2D741D025F7D9C6C137564B8E5C50C74AC395F95BE2Bf3C2L" TargetMode="External"/><Relationship Id="rId153" Type="http://schemas.openxmlformats.org/officeDocument/2006/relationships/hyperlink" Target="consultantplus://offline/ref=B7E04B8F5BC345C22463EADCAE81D93CF5C71614AD633D58FEE589F49F2922E9E4FE2D741E0B5871986C137564B8E5C50C74AC395F95BE2Bf3C2L" TargetMode="External"/><Relationship Id="rId174" Type="http://schemas.openxmlformats.org/officeDocument/2006/relationships/hyperlink" Target="consultantplus://offline/ref=B7E04B8F5BC345C22463EADCAE81D93CF5C71614AD633D58FEE589F49F2922E9E4FE2D741E0B58729E6C137564B8E5C50C74AC395F95BE2Bf3C2L" TargetMode="External"/><Relationship Id="rId195" Type="http://schemas.openxmlformats.org/officeDocument/2006/relationships/hyperlink" Target="consultantplus://offline/ref=B7E04B8F5BC345C22463EADCAE81D93CF5C71614AD633D58FEE589F49F2922E9E4FE2D741E0B5E73906C137564B8E5C50C74AC395F95BE2Bf3C2L" TargetMode="External"/><Relationship Id="rId209" Type="http://schemas.openxmlformats.org/officeDocument/2006/relationships/hyperlink" Target="consultantplus://offline/ref=B7E04B8F5BC345C22463EADCAE81D93CF5C71614AD633D58FEE589F49F2922E9E4FE2D741E0B507C9A6C137564B8E5C50C74AC395F95BE2Bf3C2L" TargetMode="External"/><Relationship Id="rId220" Type="http://schemas.openxmlformats.org/officeDocument/2006/relationships/hyperlink" Target="consultantplus://offline/ref=B7E04B8F5BC345C22463EADCAE81D93CF5C71614AD633D58FEE589F49F2922E9E4FE2D741E0E51749E6C137564B8E5C50C74AC395F95BE2Bf3C2L" TargetMode="External"/><Relationship Id="rId241" Type="http://schemas.openxmlformats.org/officeDocument/2006/relationships/hyperlink" Target="consultantplus://offline/ref=B7E04B8F5BC345C22463EADCAE81D93CF5C71311A3623D58FEE589F49F2922E9E4FE2D741C0B5D759A6C137564B8E5C50C74AC395F95BE2Bf3C2L" TargetMode="External"/><Relationship Id="rId15" Type="http://schemas.openxmlformats.org/officeDocument/2006/relationships/hyperlink" Target="consultantplus://offline/ref=B7E04B8F5BC345C22463EADCAE81D93CF5C01317A0663D58FEE589F49F2922E9E4FE2D7419000C24DD324A2522F3E8C11068AC3Ef4C2L" TargetMode="External"/><Relationship Id="rId36" Type="http://schemas.openxmlformats.org/officeDocument/2006/relationships/hyperlink" Target="consultantplus://offline/ref=B7E04B8F5BC345C22463EADCAE81D93CF5C01317A0663D58FEE589F49F2922E9E4FE2D741C0B587D9E6C137564B8E5C50C74AC395F95BE2Bf3C2L" TargetMode="External"/><Relationship Id="rId57" Type="http://schemas.openxmlformats.org/officeDocument/2006/relationships/hyperlink" Target="consultantplus://offline/ref=B7E04B8F5BC345C22463EADCAE81D93CF5C01317A0663D58FEE589F49F2922E9E4FE2D741C0B5A719E6C137564B8E5C50C74AC395F95BE2Bf3C2L" TargetMode="External"/><Relationship Id="rId262" Type="http://schemas.openxmlformats.org/officeDocument/2006/relationships/fontTable" Target="fontTable.xml"/><Relationship Id="rId78" Type="http://schemas.openxmlformats.org/officeDocument/2006/relationships/hyperlink" Target="consultantplus://offline/ref=B7E04B8F5BC345C22463EADCAE81D93CF5C71614AD633D58FEE589F49F2922E9E4FE2D741D025B779E6C137564B8E5C50C74AC395F95BE2Bf3C2L" TargetMode="External"/><Relationship Id="rId99" Type="http://schemas.openxmlformats.org/officeDocument/2006/relationships/hyperlink" Target="consultantplus://offline/ref=B7E04B8F5BC345C22463EADCAE81D93CF5C71614AD633D58FEE589F49F2922E9E4FE2D741D025D779E6C137564B8E5C50C74AC395F95BE2Bf3C2L" TargetMode="External"/><Relationship Id="rId101" Type="http://schemas.openxmlformats.org/officeDocument/2006/relationships/hyperlink" Target="consultantplus://offline/ref=B7E04B8F5BC345C22463EADCAE81D93CF5C71614AD633D58FEE589F49F2922E9E4FE2D741D025D76986C137564B8E5C50C74AC395F95BE2Bf3C2L" TargetMode="External"/><Relationship Id="rId122" Type="http://schemas.openxmlformats.org/officeDocument/2006/relationships/hyperlink" Target="consultantplus://offline/ref=B7E04B8F5BC345C22463EADCAE81D93CF5C71614AD633D58FEE589F49F2922E9E4FE2D741D025F70906C137564B8E5C50C74AC395F95BE2Bf3C2L" TargetMode="External"/><Relationship Id="rId143" Type="http://schemas.openxmlformats.org/officeDocument/2006/relationships/hyperlink" Target="consultantplus://offline/ref=B7E04B8F5BC345C22463EADCAE81D93CF5C71614AD633D58FEE589F49F2922E9E4FE2D741D0250729C6C137564B8E5C50C74AC395F95BE2Bf3C2L" TargetMode="External"/><Relationship Id="rId164" Type="http://schemas.openxmlformats.org/officeDocument/2006/relationships/hyperlink" Target="consultantplus://offline/ref=B7E04B8F5BC345C22463EADCAE81D93CF5C71614AD633D58FEE589F49F2922E9E4FE2D72140C5321C823122921EFF6C40B74AE3C43f9C4L" TargetMode="External"/><Relationship Id="rId185" Type="http://schemas.openxmlformats.org/officeDocument/2006/relationships/hyperlink" Target="consultantplus://offline/ref=B7E04B8F5BC345C22463EADCAE81D93CF5C71614AD633D58FEE589F49F2922E9E4FE2D741E0B587C906C137564B8E5C50C74AC395F95BE2Bf3C2L" TargetMode="External"/><Relationship Id="rId9" Type="http://schemas.openxmlformats.org/officeDocument/2006/relationships/hyperlink" Target="consultantplus://offline/ref=B7E04B8F5BC345C22463EADCAE81D93CF5C71017A3603D58FEE589F49F2922E9E4FE2D711B03597ECD3603712DECEADA0E6FB23E4195fBCDL" TargetMode="External"/><Relationship Id="rId210" Type="http://schemas.openxmlformats.org/officeDocument/2006/relationships/hyperlink" Target="consultantplus://offline/ref=B7E04B8F5BC345C22463EADCAE81D93CF5C71614AD633D58FEE589F49F2922E9E4FE2D741E0B507C906C137564B8E5C50C74AC395F95BE2Bf3C2L" TargetMode="External"/><Relationship Id="rId26" Type="http://schemas.openxmlformats.org/officeDocument/2006/relationships/hyperlink" Target="consultantplus://offline/ref=B7E04B8F5BC345C22463EADCAE81D93CF5C71614AD633D58FEE589F49F2922E9F6FE75781D0946759C79452422fECEL" TargetMode="External"/><Relationship Id="rId231" Type="http://schemas.openxmlformats.org/officeDocument/2006/relationships/hyperlink" Target="consultantplus://offline/ref=B7E04B8F5BC345C22463EADCAE81D93CF5C71614AD633D58FEE589F49F2922E9E4FE2D741E0E51749E6C137564B8E5C50C74AC395F95BE2Bf3C2L" TargetMode="External"/><Relationship Id="rId252" Type="http://schemas.openxmlformats.org/officeDocument/2006/relationships/hyperlink" Target="consultantplus://offline/ref=B7E04B8F5BC345C22463EADCAE81D93CF5C71614AD633D58FEE589F49F2922E9E4FE2D741E0B5F72906C137564B8E5C50C74AC395F95BE2Bf3C2L" TargetMode="External"/><Relationship Id="rId47" Type="http://schemas.openxmlformats.org/officeDocument/2006/relationships/hyperlink" Target="consultantplus://offline/ref=B7E04B8F5BC345C22463EADCAE81D93CF5C01317A0663D58FEE589F49F2922E9E4FE2D741C0B597C9F6C137564B8E5C50C74AC395F95BE2Bf3C2L" TargetMode="External"/><Relationship Id="rId68" Type="http://schemas.openxmlformats.org/officeDocument/2006/relationships/hyperlink" Target="consultantplus://offline/ref=B7E04B8F5BC345C22463EADCAE81D93CF5C71614AD633D58FEE589F49F2922E9E4FE2D741D025A76906C137564B8E5C50C74AC395F95BE2Bf3C2L" TargetMode="External"/><Relationship Id="rId89" Type="http://schemas.openxmlformats.org/officeDocument/2006/relationships/hyperlink" Target="consultantplus://offline/ref=B7E04B8F5BC345C22463EADCAE81D93CF5C71614AD633D58FEE589F49F2922E9E4FE2D741D025C749A6C137564B8E5C50C74AC395F95BE2Bf3C2L" TargetMode="External"/><Relationship Id="rId112" Type="http://schemas.openxmlformats.org/officeDocument/2006/relationships/hyperlink" Target="consultantplus://offline/ref=B7E04B8F5BC345C22463EADCAE81D93CF5C71614AD633D58FEE589F49F2922E9E4FE2D741D025E779C6C137564B8E5C50C74AC395F95BE2Bf3C2L" TargetMode="External"/><Relationship Id="rId133" Type="http://schemas.openxmlformats.org/officeDocument/2006/relationships/hyperlink" Target="consultantplus://offline/ref=B7E04B8F5BC345C22463EADCAE81D93CF5C71614AD633D58FEE589F49F2922E9E4FE2D741D0250759C6C137564B8E5C50C74AC395F95BE2Bf3C2L" TargetMode="External"/><Relationship Id="rId154" Type="http://schemas.openxmlformats.org/officeDocument/2006/relationships/hyperlink" Target="consultantplus://offline/ref=B7E04B8F5BC345C22463EADCAE81D93CF5C71614AD633D58FEE589F49F2922E9E4FE2D741E0B5871986C137564B8E5C50C74AC395F95BE2Bf3C2L" TargetMode="External"/><Relationship Id="rId175" Type="http://schemas.openxmlformats.org/officeDocument/2006/relationships/hyperlink" Target="consultantplus://offline/ref=B7E04B8F5BC345C22463EADCAE81D93CF5C71614AD633D58FEE589F49F2922E9E4FE2D741E0E50749C6C137564B8E5C50C74AC395F95BE2Bf3C2L" TargetMode="External"/><Relationship Id="rId196" Type="http://schemas.openxmlformats.org/officeDocument/2006/relationships/hyperlink" Target="consultantplus://offline/ref=B7E04B8F5BC345C22463EADCAE81D93CF5C71614AD633D58FEE589F49F2922E9E4FE2D741F035B769F6C137564B8E5C50C74AC395F95BE2Bf3C2L" TargetMode="External"/><Relationship Id="rId200" Type="http://schemas.openxmlformats.org/officeDocument/2006/relationships/hyperlink" Target="consultantplus://offline/ref=B7E04B8F5BC345C22463EADCAE81D93CF5C71614AD633D58FEE589F49F2922E9E4FE2D741E0B5F739E6C137564B8E5C50C74AC395F95BE2Bf3C2L" TargetMode="External"/><Relationship Id="rId16" Type="http://schemas.openxmlformats.org/officeDocument/2006/relationships/hyperlink" Target="consultantplus://offline/ref=B7E04B8F5BC345C22463EADCAE81D93CF5C71413A46D3D58FEE589F49F2922E9F6FE75781D0946759C79452422fECEL" TargetMode="External"/><Relationship Id="rId221" Type="http://schemas.openxmlformats.org/officeDocument/2006/relationships/hyperlink" Target="consultantplus://offline/ref=B7E04B8F5BC345C22463EADCAE81D93CF5C71614AD633D58FEE589F49F2922E9E4FE2D741E095872986C137564B8E5C50C74AC395F95BE2Bf3C2L" TargetMode="External"/><Relationship Id="rId242" Type="http://schemas.openxmlformats.org/officeDocument/2006/relationships/hyperlink" Target="consultantplus://offline/ref=B7E04B8F5BC345C22463EADCAE81D93CF5C71311A3623D58FEE589F49F2922E9E4FE2D741C0B5D779D6C137564B8E5C50C74AC395F95BE2Bf3C2L" TargetMode="External"/><Relationship Id="rId263" Type="http://schemas.openxmlformats.org/officeDocument/2006/relationships/theme" Target="theme/theme1.xml"/><Relationship Id="rId37" Type="http://schemas.openxmlformats.org/officeDocument/2006/relationships/hyperlink" Target="consultantplus://offline/ref=B7E04B8F5BC345C22463EADCAE81D93CF5C01317A0663D58FEE589F49F2922E9E4FE2D741C0B587D9E6C137564B8E5C50C74AC395F95BE2Bf3C2L" TargetMode="External"/><Relationship Id="rId58" Type="http://schemas.openxmlformats.org/officeDocument/2006/relationships/hyperlink" Target="consultantplus://offline/ref=B7E04B8F5BC345C22463EADCAE81D93CF5C01317A0663D58FEE589F49F2922E9E4FE2D741C0B5B76906C137564B8E5C50C74AC395F95BE2Bf3C2L" TargetMode="External"/><Relationship Id="rId79" Type="http://schemas.openxmlformats.org/officeDocument/2006/relationships/hyperlink" Target="consultantplus://offline/ref=B7E04B8F5BC345C22463EADCAE81D93CF5C71614AD633D58FEE589F49F2922E9E4FE2D741D025B76986C137564B8E5C50C74AC395F95BE2Bf3C2L" TargetMode="External"/><Relationship Id="rId102" Type="http://schemas.openxmlformats.org/officeDocument/2006/relationships/hyperlink" Target="consultantplus://offline/ref=B7E04B8F5BC345C22463EADCAE81D93CF5C71614AD633D58FEE589F49F2922E9E4FE2D741D025D76906C137564B8E5C50C74AC395F95BE2Bf3C2L" TargetMode="External"/><Relationship Id="rId123" Type="http://schemas.openxmlformats.org/officeDocument/2006/relationships/hyperlink" Target="consultantplus://offline/ref=B7E04B8F5BC345C22463EADCAE81D93CF5C71614AD633D58FEE589F49F2922E9E4FE2D741D025F73986C137564B8E5C50C74AC395F95BE2Bf3C2L" TargetMode="External"/><Relationship Id="rId144" Type="http://schemas.openxmlformats.org/officeDocument/2006/relationships/hyperlink" Target="consultantplus://offline/ref=B7E04B8F5BC345C22463EADCAE81D93CF5C71614AD633D58FEE589F49F2922E9E4FE2D741D025072906C137564B8E5C50C74AC395F95BE2Bf3C2L" TargetMode="External"/><Relationship Id="rId90" Type="http://schemas.openxmlformats.org/officeDocument/2006/relationships/hyperlink" Target="consultantplus://offline/ref=B7E04B8F5BC345C22463EADCAE81D93CF5C71614AD633D58FEE589F49F2922E9E4FE2D741D025C779E6C137564B8E5C50C74AC395F95BE2Bf3C2L" TargetMode="External"/><Relationship Id="rId165" Type="http://schemas.openxmlformats.org/officeDocument/2006/relationships/hyperlink" Target="consultantplus://offline/ref=B7E04B8F5BC345C22463EADCAE81D93CF5C71614AD633D58FEE589F49F2922E9E4FE2D741E0B58709A6C137564B8E5C50C74AC395F95BE2Bf3C2L" TargetMode="External"/><Relationship Id="rId186" Type="http://schemas.openxmlformats.org/officeDocument/2006/relationships/hyperlink" Target="consultantplus://offline/ref=B7E04B8F5BC345C22463EADCAE81D93CF5C71614AD633D58FEE589F49F2922E9E4FE2D741E0B59759C6C137564B8E5C50C74AC395F95BE2Bf3C2L" TargetMode="External"/><Relationship Id="rId211" Type="http://schemas.openxmlformats.org/officeDocument/2006/relationships/hyperlink" Target="consultantplus://offline/ref=B7E04B8F5BC345C22463EADCAE81D93CF5C71614AD633D58FEE589F49F2922E9E4FE2D741E0B5175906C137564B8E5C50C74AC395F95BE2Bf3C2L" TargetMode="External"/><Relationship Id="rId232" Type="http://schemas.openxmlformats.org/officeDocument/2006/relationships/hyperlink" Target="consultantplus://offline/ref=B7E04B8F5BC345C22463EADCAE81D93CF5C71614AD633D58FEE589F49F2922E9E4FE2D72140C5321C823122921EFF6C40B74AE3C43f9C4L" TargetMode="External"/><Relationship Id="rId253" Type="http://schemas.openxmlformats.org/officeDocument/2006/relationships/hyperlink" Target="consultantplus://offline/ref=B7E04B8F5BC345C22463EADCAE81D93CF5C71311AC623D58FEE589F49F2922E9E4FE2D741C0B5874916C137564B8E5C50C74AC395F95BE2Bf3C2L" TargetMode="External"/><Relationship Id="rId27" Type="http://schemas.openxmlformats.org/officeDocument/2006/relationships/hyperlink" Target="consultantplus://offline/ref=B7E04B8F5BC345C22463EADCAE81D93CF5C71114A0623D58FEE589F49F2922E9E4FE2D741C0B5874906C137564B8E5C50C74AC395F95BE2Bf3C2L" TargetMode="External"/><Relationship Id="rId48" Type="http://schemas.openxmlformats.org/officeDocument/2006/relationships/hyperlink" Target="consultantplus://offline/ref=B7E04B8F5BC345C22463EADCAE81D93CF5C01317A0663D58FEE589F49F2922E9E4FE2D741C0B597C916C137564B8E5C50C74AC395F95BE2Bf3C2L" TargetMode="External"/><Relationship Id="rId69" Type="http://schemas.openxmlformats.org/officeDocument/2006/relationships/hyperlink" Target="consultantplus://offline/ref=B7E04B8F5BC345C22463EADCAE81D93CF5C71614AD633D58FEE589F49F2922E9E4FE2D741D025A719A6C137564B8E5C50C74AC395F95BE2Bf3C2L" TargetMode="External"/><Relationship Id="rId113" Type="http://schemas.openxmlformats.org/officeDocument/2006/relationships/hyperlink" Target="consultantplus://offline/ref=B7E04B8F5BC345C22463EADCAE81D93CF5C71614AD633D58FEE589F49F2922E9E4FE2D741D025E779E6C137564B8E5C50C74AC395F95BE2Bf3C2L" TargetMode="External"/><Relationship Id="rId134" Type="http://schemas.openxmlformats.org/officeDocument/2006/relationships/hyperlink" Target="consultantplus://offline/ref=B7E04B8F5BC345C22463EADCAE81D93CF5C71614AD633D58FEE589F49F2922E9E4FE2D741D0250779E6C137564B8E5C50C74AC395F95BE2Bf3C2L" TargetMode="External"/><Relationship Id="rId80" Type="http://schemas.openxmlformats.org/officeDocument/2006/relationships/hyperlink" Target="consultantplus://offline/ref=B7E04B8F5BC345C22463EADCAE81D93CF5C71614AD633D58FEE589F49F2922E9E4FE2D741D025B769E6C137564B8E5C50C74AC395F95BE2Bf3C2L" TargetMode="External"/><Relationship Id="rId155" Type="http://schemas.openxmlformats.org/officeDocument/2006/relationships/hyperlink" Target="consultantplus://offline/ref=B7E04B8F5BC345C22463EADCAE81D93CF5C71614AD633D58FEE589F49F2922E9E4FE2D741E0B58709E6C137564B8E5C50C74AC395F95BE2Bf3C2L" TargetMode="External"/><Relationship Id="rId176" Type="http://schemas.openxmlformats.org/officeDocument/2006/relationships/hyperlink" Target="consultantplus://offline/ref=B7E04B8F5BC345C22463EADCAE81D93CF5C71614AD633D58FEE589F49F2922E9E4FE2D741E0B58739C6C137564B8E5C50C74AC395F95BE2Bf3C2L" TargetMode="External"/><Relationship Id="rId197" Type="http://schemas.openxmlformats.org/officeDocument/2006/relationships/hyperlink" Target="consultantplus://offline/ref=B7E04B8F5BC345C22463EADCAE81D93CF5C71614AD633D58FEE589F49F2922E9E4FE2D741E0B5F719C6C137564B8E5C50C74AC395F95BE2Bf3C2L" TargetMode="External"/><Relationship Id="rId201" Type="http://schemas.openxmlformats.org/officeDocument/2006/relationships/hyperlink" Target="consultantplus://offline/ref=B7E04B8F5BC345C22463EADCAE81D93CF5C71614AD633D58FEE589F49F2922E9E4FE2D741E0B5F729C6C137564B8E5C50C74AC395F95BE2Bf3C2L" TargetMode="External"/><Relationship Id="rId222" Type="http://schemas.openxmlformats.org/officeDocument/2006/relationships/hyperlink" Target="consultantplus://offline/ref=B7E04B8F5BC345C22463EADCAE81D93CF5C71614AD633D58FEE589F49F2922E9E4FE2D741E085C749E6C137564B8E5C50C74AC395F95BE2Bf3C2L" TargetMode="External"/><Relationship Id="rId243" Type="http://schemas.openxmlformats.org/officeDocument/2006/relationships/hyperlink" Target="consultantplus://offline/ref=B7E04B8F5BC345C22463EADCAE81D93CF5C71311A3623D58FEE589F49F2922E9E4FE2D741C0B5D779F6C137564B8E5C50C74AC395F95BE2Bf3C2L" TargetMode="External"/><Relationship Id="rId17" Type="http://schemas.openxmlformats.org/officeDocument/2006/relationships/hyperlink" Target="consultantplus://offline/ref=B7E04B8F5BC345C22463EADCAE81D93CF5C71413A46D3D58FEE589F49F2922E9F6FE75781D0946759C79452422fECEL" TargetMode="External"/><Relationship Id="rId38" Type="http://schemas.openxmlformats.org/officeDocument/2006/relationships/hyperlink" Target="consultantplus://offline/ref=B7E04B8F5BC345C22463EADCAE81D93CF5C01317A0663D58FEE589F49F2922E9E4FE2D741C0B587C996C137564B8E5C50C74AC395F95BE2Bf3C2L" TargetMode="External"/><Relationship Id="rId59" Type="http://schemas.openxmlformats.org/officeDocument/2006/relationships/hyperlink" Target="consultantplus://offline/ref=B7E04B8F5BC345C22463EADCAE81D93CF5C71614AD633D58FEE589F49F2922E9F6FE75781D0946759C79452422fECEL" TargetMode="External"/><Relationship Id="rId103" Type="http://schemas.openxmlformats.org/officeDocument/2006/relationships/hyperlink" Target="consultantplus://offline/ref=B7E04B8F5BC345C22463EADCAE81D93CF5C71614AD633D58FEE589F49F2922E9E4FE2D741D025D719C6C137564B8E5C50C74AC395F95BE2Bf3C2L" TargetMode="External"/><Relationship Id="rId124" Type="http://schemas.openxmlformats.org/officeDocument/2006/relationships/hyperlink" Target="consultantplus://offline/ref=B7E04B8F5BC345C22463EADCAE81D93CF5C71614AD633D58FEE589F49F2922E9E4FE2D741D025F739A6C137564B8E5C50C74AC395F95BE2Bf3C2L" TargetMode="External"/><Relationship Id="rId70" Type="http://schemas.openxmlformats.org/officeDocument/2006/relationships/hyperlink" Target="consultantplus://offline/ref=B7E04B8F5BC345C22463EADCAE81D93CF5C71614AD633D58FEE589F49F2922E9E4FE2D741D025A73986C137564B8E5C50C74AC395F95BE2Bf3C2L" TargetMode="External"/><Relationship Id="rId91" Type="http://schemas.openxmlformats.org/officeDocument/2006/relationships/hyperlink" Target="consultantplus://offline/ref=B7E04B8F5BC345C22463EADCAE81D93CF5C71614AD633D58FEE589F49F2922E9E4FE2D741D025C77906C137564B8E5C50C74AC395F95BE2Bf3C2L" TargetMode="External"/><Relationship Id="rId145" Type="http://schemas.openxmlformats.org/officeDocument/2006/relationships/hyperlink" Target="consultantplus://offline/ref=B7E04B8F5BC345C22463EADCAE81D93CF5C71614AD633D58FEE589F49F2922E9E4FE2D741D02507D986C137564B8E5C50C74AC395F95BE2Bf3C2L" TargetMode="External"/><Relationship Id="rId166" Type="http://schemas.openxmlformats.org/officeDocument/2006/relationships/hyperlink" Target="consultantplus://offline/ref=B7E04B8F5BC345C22463EADCAE81D93CF5C71614AD633D58FEE589F49F2922E9E4FE2D741E0B5870906C137564B8E5C50C74AC395F95BE2Bf3C2L" TargetMode="External"/><Relationship Id="rId187" Type="http://schemas.openxmlformats.org/officeDocument/2006/relationships/hyperlink" Target="consultantplus://offline/ref=B7E04B8F5BC345C22463EADCAE81D93CF5C71614AD633D58FEE589F49F2922E9E4FE2D741E0B59759E6C137564B8E5C50C74AC395F95BE2Bf3C2L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B7E04B8F5BC345C22463EADCAE81D93CF5C71614AD633D58FEE589F49F2922E9E4FE2D741F0351719D6C137564B8E5C50C74AC395F95BE2Bf3C2L" TargetMode="External"/><Relationship Id="rId233" Type="http://schemas.openxmlformats.org/officeDocument/2006/relationships/hyperlink" Target="consultantplus://offline/ref=B7E04B8F5BC345C22463EADCAE81D93CF5C71614AD633D58FEE589F49F2922E9E4FE2D72140C5321C823122921EFF6C40B74AE3C43f9C4L" TargetMode="External"/><Relationship Id="rId254" Type="http://schemas.openxmlformats.org/officeDocument/2006/relationships/hyperlink" Target="consultantplus://offline/ref=B7E04B8F5BC345C22463EADCAE81D93CF5C71311AC623D58FEE589F49F2922E9E4FE2D741C0B5874916C137564B8E5C50C74AC395F95BE2Bf3C2L" TargetMode="External"/><Relationship Id="rId28" Type="http://schemas.openxmlformats.org/officeDocument/2006/relationships/hyperlink" Target="consultantplus://offline/ref=B7E04B8F5BC345C22463EADCAE81D93CF5C71114A0623D58FEE589F49F2922E9E4FE2D741C0B58729F6C137564B8E5C50C74AC395F95BE2Bf3C2L" TargetMode="External"/><Relationship Id="rId49" Type="http://schemas.openxmlformats.org/officeDocument/2006/relationships/hyperlink" Target="consultantplus://offline/ref=B7E04B8F5BC345C22463EADCAE81D93CF5C01317A0663D58FEE589F49F2922E9E4FE2D741C0B5A759B6C137564B8E5C50C74AC395F95BE2Bf3C2L" TargetMode="External"/><Relationship Id="rId114" Type="http://schemas.openxmlformats.org/officeDocument/2006/relationships/hyperlink" Target="consultantplus://offline/ref=B7E04B8F5BC345C22463EADCAE81D93CF5C71614AD633D58FEE589F49F2922E9E4FE2D741D025E76986C137564B8E5C50C74AC395F95BE2Bf3C2L" TargetMode="External"/><Relationship Id="rId60" Type="http://schemas.openxmlformats.org/officeDocument/2006/relationships/hyperlink" Target="consultantplus://offline/ref=B7E04B8F5BC345C22463EADCAE81D93CF5C71614AD633D58FEE589F49F2922E9E4FE2D741D025974906C137564B8E5C50C74AC395F95BE2Bf3C2L" TargetMode="External"/><Relationship Id="rId81" Type="http://schemas.openxmlformats.org/officeDocument/2006/relationships/hyperlink" Target="consultantplus://offline/ref=B7E04B8F5BC345C22463EADCAE81D93CF5C71614AD633D58FEE589F49F2922E9E4FE2D741D025B709A6C137564B8E5C50C74AC395F95BE2Bf3C2L" TargetMode="External"/><Relationship Id="rId135" Type="http://schemas.openxmlformats.org/officeDocument/2006/relationships/hyperlink" Target="consultantplus://offline/ref=B7E04B8F5BC345C22463EADCAE81D93CF5C71614AD633D58FEE589F49F2922E9E4FE2D741D025077906C137564B8E5C50C74AC395F95BE2Bf3C2L" TargetMode="External"/><Relationship Id="rId156" Type="http://schemas.openxmlformats.org/officeDocument/2006/relationships/hyperlink" Target="consultantplus://offline/ref=B7E04B8F5BC345C22463EADCAE81D93CF5C71614AD633D58FEE589F49F2922E9E4FE2D741E0B58729E6C137564B8E5C50C74AC395F95BE2Bf3C2L" TargetMode="External"/><Relationship Id="rId177" Type="http://schemas.openxmlformats.org/officeDocument/2006/relationships/hyperlink" Target="consultantplus://offline/ref=B7E04B8F5BC345C22463EADCAE81D93CF5C71614AD633D58FEE589F49F2922E9E4FE2D741E0B5873906C137564B8E5C50C74AC395F95BE2Bf3C2L" TargetMode="External"/><Relationship Id="rId198" Type="http://schemas.openxmlformats.org/officeDocument/2006/relationships/hyperlink" Target="consultantplus://offline/ref=B7E04B8F5BC345C22463EADCAE81D93CF5C71614AD633D58FEE589F49F2922E9E4FE2D741E0B5F709A6C137564B8E5C50C74AC395F95BE2Bf3C2L" TargetMode="External"/><Relationship Id="rId202" Type="http://schemas.openxmlformats.org/officeDocument/2006/relationships/hyperlink" Target="consultantplus://offline/ref=B7E04B8F5BC345C22463EADCAE81D93CF5C71614AD633D58FEE589F49F2922E9E4FE2D741E0B5F72906C137564B8E5C50C74AC395F95BE2Bf3C2L" TargetMode="External"/><Relationship Id="rId223" Type="http://schemas.openxmlformats.org/officeDocument/2006/relationships/hyperlink" Target="consultantplus://offline/ref=B7E04B8F5BC345C22463EADCAE81D93CF5C71614AD633D58FEE589F49F2922E9E4FE2D741E08507C986C137564B8E5C50C74AC395F95BE2Bf3C2L" TargetMode="External"/><Relationship Id="rId244" Type="http://schemas.openxmlformats.org/officeDocument/2006/relationships/hyperlink" Target="consultantplus://offline/ref=B7E04B8F5BC345C22463EADCAE81D93CF5C71311A3623D58FEE589F49F2922E9E4FE2D7618000C24DD324A2522F3E8C11068AC3Ef4C2L" TargetMode="External"/><Relationship Id="rId18" Type="http://schemas.openxmlformats.org/officeDocument/2006/relationships/hyperlink" Target="consultantplus://offline/ref=B7E04B8F5BC345C22463EADCAE81D93CF5C01317A0663D58FEE589F49F2922E9F6FE75781D0946759C79452422fECEL" TargetMode="External"/><Relationship Id="rId39" Type="http://schemas.openxmlformats.org/officeDocument/2006/relationships/hyperlink" Target="consultantplus://offline/ref=B7E04B8F5BC345C22463EADCAE81D93CF5C01317A0663D58FEE589F49F2922E9E4FE2D741C0B5974996C137564B8E5C50C74AC395F95BE2Bf3C2L" TargetMode="External"/><Relationship Id="rId50" Type="http://schemas.openxmlformats.org/officeDocument/2006/relationships/hyperlink" Target="consultantplus://offline/ref=B7E04B8F5BC345C22463EADCAE81D93CF5C01317A0663D58FEE589F49F2922E9E4FE2D741C0B5A759A6C137564B8E5C50C74AC395F95BE2Bf3C2L" TargetMode="External"/><Relationship Id="rId104" Type="http://schemas.openxmlformats.org/officeDocument/2006/relationships/hyperlink" Target="consultantplus://offline/ref=B7E04B8F5BC345C22463EADCAE81D93CF5C71614AD633D58FEE589F49F2922E9E4FE2D741D025D71906C137564B8E5C50C74AC395F95BE2Bf3C2L" TargetMode="External"/><Relationship Id="rId125" Type="http://schemas.openxmlformats.org/officeDocument/2006/relationships/hyperlink" Target="consultantplus://offline/ref=B7E04B8F5BC345C22463EADCAE81D93CF5C71614AD633D58FEE589F49F2922E9E4FE2D741D025F739E6C137564B8E5C50C74AC395F95BE2Bf3C2L" TargetMode="External"/><Relationship Id="rId146" Type="http://schemas.openxmlformats.org/officeDocument/2006/relationships/hyperlink" Target="consultantplus://offline/ref=B7E04B8F5BC345C22463EADCAE81D93CF5C71614AD633D58FEE589F49F2922E9E4FE2D741D02507D9A6C137564B8E5C50C74AC395F95BE2Bf3C2L" TargetMode="External"/><Relationship Id="rId167" Type="http://schemas.openxmlformats.org/officeDocument/2006/relationships/hyperlink" Target="consultantplus://offline/ref=B7E04B8F5BC345C22463EADCAE81D93CF5C71614AD633D58FEE589F49F2922E9E4FE2D741E0B58739A6C137564B8E5C50C74AC395F95BE2Bf3C2L" TargetMode="External"/><Relationship Id="rId188" Type="http://schemas.openxmlformats.org/officeDocument/2006/relationships/hyperlink" Target="consultantplus://offline/ref=B7E04B8F5BC345C22463EADCAE81D93CF5C71614AD633D58FEE589F49F2922E9E4FE2D741E0E5077986C137564B8E5C50C74AC395F95BE2Bf3C2L" TargetMode="External"/><Relationship Id="rId71" Type="http://schemas.openxmlformats.org/officeDocument/2006/relationships/hyperlink" Target="consultantplus://offline/ref=B7E04B8F5BC345C22463EADCAE81D93CF5C71614AD633D58FEE589F49F2922E9E4FE2D741D025A739E6C137564B8E5C50C74AC395F95BE2Bf3C2L" TargetMode="External"/><Relationship Id="rId92" Type="http://schemas.openxmlformats.org/officeDocument/2006/relationships/hyperlink" Target="consultantplus://offline/ref=B7E04B8F5BC345C22463EADCAE81D93CF5C71614AD633D58FEE589F49F2922E9E4FE2D741D025C719E6C137564B8E5C50C74AC395F95BE2Bf3C2L" TargetMode="External"/><Relationship Id="rId213" Type="http://schemas.openxmlformats.org/officeDocument/2006/relationships/hyperlink" Target="consultantplus://offline/ref=B7E04B8F5BC345C22463EADCAE81D93CF5C71614AD633D58FEE589F49F2922E9E4FE2D741E0A58749A6C137564B8E5C50C74AC395F95BE2Bf3C2L" TargetMode="External"/><Relationship Id="rId234" Type="http://schemas.openxmlformats.org/officeDocument/2006/relationships/hyperlink" Target="consultantplus://offline/ref=B7E04B8F5BC345C22463EADCAE81D93CF5C71614AD633D58FEE589F49F2922E9E4FE2D741E0D597C9E6C137564B8E5C50C74AC395F95BE2Bf3C2L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B7E04B8F5BC345C22463EADCAE81D93CF5C01317A0663D58FEE589F49F2922E9E4FE2D741C0B587D996C137564B8E5C50C74AC395F95BE2Bf3C2L" TargetMode="External"/><Relationship Id="rId255" Type="http://schemas.openxmlformats.org/officeDocument/2006/relationships/hyperlink" Target="consultantplus://offline/ref=B7E04B8F5BC345C22463EADCAE81D93CF5C71614AD633D58FEE589F49F2922E9E4FE2D741D025A74906C137564B8E5C50C74AC395F95BE2Bf3C2L" TargetMode="External"/><Relationship Id="rId40" Type="http://schemas.openxmlformats.org/officeDocument/2006/relationships/hyperlink" Target="consultantplus://offline/ref=B7E04B8F5BC345C22463EADCAE81D93CF5C01317A0663D58FEE589F49F2922E9E4FE2D741C0B5974996C137564B8E5C50C74AC395F95BE2Bf3C2L" TargetMode="External"/><Relationship Id="rId115" Type="http://schemas.openxmlformats.org/officeDocument/2006/relationships/hyperlink" Target="consultantplus://offline/ref=B7E04B8F5BC345C22463EADCAE81D93CF5C71614AD633D58FEE589F49F2922E9E4FE2D741D025E709A6C137564B8E5C50C74AC395F95BE2Bf3C2L" TargetMode="External"/><Relationship Id="rId136" Type="http://schemas.openxmlformats.org/officeDocument/2006/relationships/hyperlink" Target="consultantplus://offline/ref=B7E04B8F5BC345C22463EADCAE81D93CF5C71614AD633D58FEE589F49F2922E9E4FE2D741D025076906C137564B8E5C50C74AC395F95BE2Bf3C2L" TargetMode="External"/><Relationship Id="rId157" Type="http://schemas.openxmlformats.org/officeDocument/2006/relationships/hyperlink" Target="consultantplus://offline/ref=B7E04B8F5BC345C22463EADCAE81D93CF5C71614AD633D58FEE589F49F2922E9E4FE2D741E0E50759C6C137564B8E5C50C74AC395F95BE2Bf3C2L" TargetMode="External"/><Relationship Id="rId178" Type="http://schemas.openxmlformats.org/officeDocument/2006/relationships/hyperlink" Target="consultantplus://offline/ref=B7E04B8F5BC345C22463EADCAE81D93CF5C71614AD633D58FEE589F49F2922E9E4FE2D741E0B5872986C137564B8E5C50C74AC395F95BE2Bf3C2L" TargetMode="External"/><Relationship Id="rId61" Type="http://schemas.openxmlformats.org/officeDocument/2006/relationships/hyperlink" Target="consultantplus://offline/ref=B7E04B8F5BC345C22463EADCAE81D93CF5C71614AD633D58FEE589F49F2922E9E4FE2D741D0259769A6C137564B8E5C50C74AC395F95BE2Bf3C2L" TargetMode="External"/><Relationship Id="rId82" Type="http://schemas.openxmlformats.org/officeDocument/2006/relationships/hyperlink" Target="consultantplus://offline/ref=B7E04B8F5BC345C22463EADCAE81D93CF5C71614AD633D58FEE589F49F2922E9E4FE2D741D025B709E6C137564B8E5C50C74AC395F95BE2Bf3C2L" TargetMode="External"/><Relationship Id="rId199" Type="http://schemas.openxmlformats.org/officeDocument/2006/relationships/hyperlink" Target="consultantplus://offline/ref=B7E04B8F5BC345C22463EADCAE81D93CF5C71614AD633D58FEE589F49F2922E9E4FE2D741F035B73916C137564B8E5C50C74AC395F95BE2Bf3C2L" TargetMode="External"/><Relationship Id="rId203" Type="http://schemas.openxmlformats.org/officeDocument/2006/relationships/hyperlink" Target="consultantplus://offline/ref=B7E04B8F5BC345C22463EADCAE81D93CF5C71614AD633D58FEE589F49F2922E9E4FE2D72140C5321C823122921EFF6C40B74AE3C43f9C4L" TargetMode="External"/><Relationship Id="rId19" Type="http://schemas.openxmlformats.org/officeDocument/2006/relationships/hyperlink" Target="consultantplus://offline/ref=B7E04B8F5BC345C22463EADCAE81D93CF5C01317A0663D58FEE589F49F2922E9E4FE2D771E000C24DD324A2522F3E8C11068AC3Ef4C2L" TargetMode="External"/><Relationship Id="rId224" Type="http://schemas.openxmlformats.org/officeDocument/2006/relationships/hyperlink" Target="consultantplus://offline/ref=B7E04B8F5BC345C22463EADCAE81D93CF5C71614AD633D58FEE589F49F2922E9E4FE2D741E0E50759C6C137564B8E5C50C74AC395F95BE2Bf3C2L" TargetMode="External"/><Relationship Id="rId245" Type="http://schemas.openxmlformats.org/officeDocument/2006/relationships/hyperlink" Target="consultantplus://offline/ref=B7E04B8F5BC345C22463EADCAE81D93CF5C71311A3623D58FEE589F49F2922E9E4FE2D741C0B5321C823122921EFF6C40B74AE3C43f9C4L" TargetMode="External"/><Relationship Id="rId30" Type="http://schemas.openxmlformats.org/officeDocument/2006/relationships/hyperlink" Target="consultantplus://offline/ref=B7E04B8F5BC345C22463EADCAE81D93CF5C01317A0663D58FEE589F49F2922E9E4FE2D741C0B587D9B6C137564B8E5C50C74AC395F95BE2Bf3C2L" TargetMode="External"/><Relationship Id="rId105" Type="http://schemas.openxmlformats.org/officeDocument/2006/relationships/hyperlink" Target="consultantplus://offline/ref=B7E04B8F5BC345C22463EADCAE81D93CF5C71614AD633D58FEE589F49F2922E9E4FE2D741D025D709A6C137564B8E5C50C74AC395F95BE2Bf3C2L" TargetMode="External"/><Relationship Id="rId126" Type="http://schemas.openxmlformats.org/officeDocument/2006/relationships/hyperlink" Target="consultantplus://offline/ref=B7E04B8F5BC345C22463EADCAE81D93CF5C71614AD633D58FEE589F49F2922E9E4FE2D741D025F73906C137564B8E5C50C74AC395F95BE2Bf3C2L" TargetMode="External"/><Relationship Id="rId147" Type="http://schemas.openxmlformats.org/officeDocument/2006/relationships/hyperlink" Target="consultantplus://offline/ref=B7E04B8F5BC345C22463EADCAE81D93CF5C71614AD633D58FEE589F49F2922E9E4FE2D741D02507D906C137564B8E5C50C74AC395F95BE2Bf3C2L" TargetMode="External"/><Relationship Id="rId168" Type="http://schemas.openxmlformats.org/officeDocument/2006/relationships/hyperlink" Target="consultantplus://offline/ref=B7E04B8F5BC345C22463EADCAE81D93CF5C71614AD633D58FEE589F49F2922E9E4FE2D741E0B58739A6C137564B8E5C50C74AC395F95BE2Bf3C2L" TargetMode="External"/><Relationship Id="rId51" Type="http://schemas.openxmlformats.org/officeDocument/2006/relationships/hyperlink" Target="consultantplus://offline/ref=B7E04B8F5BC345C22463EADCAE81D93CF5C01317A0663D58FEE589F49F2922E9E4FE2D741C0B5A759F6C137564B8E5C50C74AC395F95BE2Bf3C2L" TargetMode="External"/><Relationship Id="rId72" Type="http://schemas.openxmlformats.org/officeDocument/2006/relationships/hyperlink" Target="consultantplus://offline/ref=B7E04B8F5BC345C22463EADCAE81D93CF5C71614AD633D58FEE589F49F2922E9E4FE2D741D025A72986C137564B8E5C50C74AC395F95BE2Bf3C2L" TargetMode="External"/><Relationship Id="rId93" Type="http://schemas.openxmlformats.org/officeDocument/2006/relationships/hyperlink" Target="consultantplus://offline/ref=B7E04B8F5BC345C22463EADCAE81D93CF5C71614AD633D58FEE589F49F2922E9E4FE2D741D025C709C6C137564B8E5C50C74AC395F95BE2Bf3C2L" TargetMode="External"/><Relationship Id="rId189" Type="http://schemas.openxmlformats.org/officeDocument/2006/relationships/hyperlink" Target="consultantplus://offline/ref=B7E04B8F5BC345C22463EADCAE81D93CF5C71614AD633D58FEE589F49F2922E9E4FE2D741E0B5977906C137564B8E5C50C74AC395F95BE2Bf3C2L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B7E04B8F5BC345C22463EADCAE81D93CF5C71614AD633D58FEE589F49F2922E9E4FE2D741E0A58719E6C137564B8E5C50C74AC395F95BE2Bf3C2L" TargetMode="External"/><Relationship Id="rId235" Type="http://schemas.openxmlformats.org/officeDocument/2006/relationships/hyperlink" Target="consultantplus://offline/ref=B7E04B8F5BC345C22463EADCAE81D93CF5C71614AD633D58FEE589F49F2922E9F6FE75781D0946759C79452422fECEL" TargetMode="External"/><Relationship Id="rId256" Type="http://schemas.openxmlformats.org/officeDocument/2006/relationships/hyperlink" Target="consultantplus://offline/ref=B7E04B8F5BC345C22463EADCAE81D93CF5C71311AC623D58FEE589F49F2922E9E4FE2D741C0B5874916C137564B8E5C50C74AC395F95BE2Bf3C2L" TargetMode="External"/><Relationship Id="rId116" Type="http://schemas.openxmlformats.org/officeDocument/2006/relationships/hyperlink" Target="consultantplus://offline/ref=B7E04B8F5BC345C22463EADCAE81D93CF5C71614AD633D58FEE589F49F2922E9E4FE2D741D025E73986C137564B8E5C50C74AC395F95BE2Bf3C2L" TargetMode="External"/><Relationship Id="rId137" Type="http://schemas.openxmlformats.org/officeDocument/2006/relationships/hyperlink" Target="consultantplus://offline/ref=B7E04B8F5BC345C22463EADCAE81D93CF5C71614AD633D58FEE589F49F2922E9E4FE2D741D0250719C6C137564B8E5C50C74AC395F95BE2Bf3C2L" TargetMode="External"/><Relationship Id="rId158" Type="http://schemas.openxmlformats.org/officeDocument/2006/relationships/hyperlink" Target="consultantplus://offline/ref=B7E04B8F5BC345C22463EADCAE81D93CF5C71614AD633D58FEE589F49F2922E9E4FE2D741E0E5076986C137564B8E5C50C74AC395F95BE2Bf3C2L" TargetMode="External"/><Relationship Id="rId20" Type="http://schemas.openxmlformats.org/officeDocument/2006/relationships/hyperlink" Target="consultantplus://offline/ref=B7E04B8F5BC345C22463EADCAE81D93CF5C01317A0663D58FEE589F49F2922E9E4FE2D771F000C24DD324A2522F3E8C11068AC3Ef4C2L" TargetMode="External"/><Relationship Id="rId41" Type="http://schemas.openxmlformats.org/officeDocument/2006/relationships/hyperlink" Target="consultantplus://offline/ref=B7E04B8F5BC345C22463EADCAE81D93CF5C01317A0663D58FEE589F49F2922E9E4FE2D741C0B5974986C137564B8E5C50C74AC395F95BE2Bf3C2L" TargetMode="External"/><Relationship Id="rId62" Type="http://schemas.openxmlformats.org/officeDocument/2006/relationships/hyperlink" Target="consultantplus://offline/ref=B7E04B8F5BC345C22463EADCAE81D93CF5C71614AD633D58FEE589F49F2922E9E4FE2D741D02597D9C6C137564B8E5C50C74AC395F95BE2Bf3C2L" TargetMode="External"/><Relationship Id="rId83" Type="http://schemas.openxmlformats.org/officeDocument/2006/relationships/hyperlink" Target="consultantplus://offline/ref=B7E04B8F5BC345C22463EADCAE81D93CF5C71614AD633D58FEE589F49F2922E9E4FE2D741D025B739C6C137564B8E5C50C74AC395F95BE2Bf3C2L" TargetMode="External"/><Relationship Id="rId179" Type="http://schemas.openxmlformats.org/officeDocument/2006/relationships/hyperlink" Target="consultantplus://offline/ref=B7E04B8F5BC345C22463EADCAE81D93CF5C71614AD633D58FEE589F49F2922E9E4FE2D741E0B58729E6C137564B8E5C50C74AC395F95BE2Bf3C2L" TargetMode="External"/><Relationship Id="rId190" Type="http://schemas.openxmlformats.org/officeDocument/2006/relationships/hyperlink" Target="consultantplus://offline/ref=B7E04B8F5BC345C22463EADCAE81D93CF5C71614AD633D58FEE589F49F2922E9E4FE2D741E0B597D906C137564B8E5C50C74AC395F95BE2Bf3C2L" TargetMode="External"/><Relationship Id="rId204" Type="http://schemas.openxmlformats.org/officeDocument/2006/relationships/hyperlink" Target="consultantplus://offline/ref=B7E04B8F5BC345C22463EADCAE81D93CF5C71614AD633D58FEE589F49F2922E9E4FE2D741E0B5F7C986C137564B8E5C50C74AC395F95BE2Bf3C2L" TargetMode="External"/><Relationship Id="rId225" Type="http://schemas.openxmlformats.org/officeDocument/2006/relationships/hyperlink" Target="consultantplus://offline/ref=B7E04B8F5BC345C22463EADCAE81D93CF5C71614AD633D58FEE589F49F2922E9E4FE2D741E0E5077986C137564B8E5C50C74AC395F95BE2Bf3C2L" TargetMode="External"/><Relationship Id="rId246" Type="http://schemas.openxmlformats.org/officeDocument/2006/relationships/hyperlink" Target="consultantplus://offline/ref=B7E04B8F5BC345C22463EADCAE81D93CF5C71311A3623D58FEE589F49F2922E9E4FE2D741C085321C823122921EFF6C40B74AE3C43f9C4L" TargetMode="External"/><Relationship Id="rId106" Type="http://schemas.openxmlformats.org/officeDocument/2006/relationships/hyperlink" Target="consultantplus://offline/ref=B7E04B8F5BC345C22463EADCAE81D93CF5C71614AD633D58FEE589F49F2922E9E4FE2D741D025D709C6C137564B8E5C50C74AC395F95BE2Bf3C2L" TargetMode="External"/><Relationship Id="rId127" Type="http://schemas.openxmlformats.org/officeDocument/2006/relationships/hyperlink" Target="consultantplus://offline/ref=B7E04B8F5BC345C22463EADCAE81D93CF5C71614AD633D58FEE589F49F2922E9E4FE2D741D025F72986C137564B8E5C50C74AC395F95BE2Bf3C2L" TargetMode="External"/><Relationship Id="rId10" Type="http://schemas.openxmlformats.org/officeDocument/2006/relationships/hyperlink" Target="consultantplus://offline/ref=B7E04B8F5BC345C22463EADCAE81D93CF5C01218A2663D58FEE589F49F2922E9E4FE2D741F000C24DD324A2522F3E8C11068AC3Ef4C2L" TargetMode="External"/><Relationship Id="rId31" Type="http://schemas.openxmlformats.org/officeDocument/2006/relationships/hyperlink" Target="consultantplus://offline/ref=B7E04B8F5BC345C22463EADCAE81D93CF5C01317A0663D58FEE589F49F2922E9E4FE2D741C0B5872906C137564B8E5C50C74AC395F95BE2Bf3C2L" TargetMode="External"/><Relationship Id="rId52" Type="http://schemas.openxmlformats.org/officeDocument/2006/relationships/hyperlink" Target="consultantplus://offline/ref=B7E04B8F5BC345C22463EADCAE81D93CF5C01317A0663D58FEE589F49F2922E9E4FE2D741C0B5A749A6C137564B8E5C50C74AC395F95BE2Bf3C2L" TargetMode="External"/><Relationship Id="rId73" Type="http://schemas.openxmlformats.org/officeDocument/2006/relationships/hyperlink" Target="consultantplus://offline/ref=B7E04B8F5BC345C22463EADCAE81D93CF5C71614AD633D58FEE589F49F2922E9E4FE2D741D025A7D9A6C137564B8E5C50C74AC395F95BE2Bf3C2L" TargetMode="External"/><Relationship Id="rId94" Type="http://schemas.openxmlformats.org/officeDocument/2006/relationships/hyperlink" Target="consultantplus://offline/ref=B7E04B8F5BC345C22463EADCAE81D93CF5C71614AD633D58FEE589F49F2922E9E4FE2D741D025C709E6C137564B8E5C50C74AC395F95BE2Bf3C2L" TargetMode="External"/><Relationship Id="rId148" Type="http://schemas.openxmlformats.org/officeDocument/2006/relationships/hyperlink" Target="consultantplus://offline/ref=B7E04B8F5BC345C22463EADCAE81D93CF5C71614AD633D58FEE589F49F2922E9E4FE2D741D02507C9A6C137564B8E5C50C74AC395F95BE2Bf3C2L" TargetMode="External"/><Relationship Id="rId169" Type="http://schemas.openxmlformats.org/officeDocument/2006/relationships/hyperlink" Target="consultantplus://offline/ref=B7E04B8F5BC345C22463EADCAE81D93CF5C71614AD633D58FEE589F49F2922E9E4FE2D741E0B58729E6C137564B8E5C50C74AC395F95BE2Bf3C2L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consultantplus://offline/ref=B7E04B8F5BC345C22463EADCAE81D93CF5C71614AD633D58FEE589F49F2922E9E4FE2D741E0B587D986C137564B8E5C50C74AC395F95BE2Bf3C2L" TargetMode="External"/><Relationship Id="rId215" Type="http://schemas.openxmlformats.org/officeDocument/2006/relationships/hyperlink" Target="consultantplus://offline/ref=B7E04B8F5BC345C22463EADCAE81D93CF5C71614AD633D58FEE589F49F2922E9E4FE2D741E0A5871906C137564B8E5C50C74AC395F95BE2Bf3C2L" TargetMode="External"/><Relationship Id="rId236" Type="http://schemas.openxmlformats.org/officeDocument/2006/relationships/hyperlink" Target="consultantplus://offline/ref=B7E04B8F5BC345C22463EADCAE81D93CF5C71311A3623D58FEE589F49F2922E9F6FE75781D0946759C79452422fECEL" TargetMode="External"/><Relationship Id="rId257" Type="http://schemas.openxmlformats.org/officeDocument/2006/relationships/hyperlink" Target="consultantplus://offline/ref=B7E04B8F5BC345C22463EADCAE81D93CF5C71614AD633D58FEE589F49F2922E9E4FE2D741D025A76986C137564B8E5C50C74AC395F95BE2Bf3C2L" TargetMode="External"/><Relationship Id="rId42" Type="http://schemas.openxmlformats.org/officeDocument/2006/relationships/hyperlink" Target="consultantplus://offline/ref=B7E04B8F5BC345C22463EADCAE81D93CF5C01317A0663D58FEE589F49F2922E9E4FE2D741C0B59749B6C137564B8E5C50C74AC395F95BE2Bf3C2L" TargetMode="External"/><Relationship Id="rId84" Type="http://schemas.openxmlformats.org/officeDocument/2006/relationships/hyperlink" Target="consultantplus://offline/ref=B7E04B8F5BC345C22463EADCAE81D93CF5C71614AD633D58FEE589F49F2922E9E4FE2D741D025B729E6C137564B8E5C50C74AC395F95BE2Bf3C2L" TargetMode="External"/><Relationship Id="rId138" Type="http://schemas.openxmlformats.org/officeDocument/2006/relationships/hyperlink" Target="consultantplus://offline/ref=B7E04B8F5BC345C22463EADCAE81D93CF5C71614AD633D58FEE589F49F2922E9E4FE2D741D0250709A6C137564B8E5C50C74AC395F95BE2Bf3C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14190</Words>
  <Characters>80885</Characters>
  <Application>Microsoft Office Word</Application>
  <DocSecurity>0</DocSecurity>
  <Lines>674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2023-05-12T11:02:00Z</dcterms:created>
  <dcterms:modified xsi:type="dcterms:W3CDTF">2023-05-12T11:02:00Z</dcterms:modified>
</cp:coreProperties>
</file>